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689B" w14:textId="77777777" w:rsidR="00A16EA0" w:rsidRPr="0013417D" w:rsidRDefault="00A16EA0" w:rsidP="00396D25">
      <w:pPr>
        <w:pStyle w:val="Title"/>
        <w:spacing w:line="320" w:lineRule="exact"/>
        <w:rPr>
          <w:rFonts w:ascii="Yu Gothic" w:eastAsia="Yu Gothic" w:hAnsi="Yu Gothic"/>
          <w:b/>
          <w:spacing w:val="0"/>
          <w:sz w:val="28"/>
          <w:szCs w:val="28"/>
        </w:rPr>
      </w:pPr>
      <w:r w:rsidRPr="0013417D">
        <w:rPr>
          <w:rFonts w:ascii="Yu Gothic" w:eastAsia="Yu Gothic" w:hAnsi="Yu Gothic" w:hint="eastAsia"/>
          <w:b/>
          <w:spacing w:val="0"/>
          <w:sz w:val="28"/>
          <w:szCs w:val="28"/>
        </w:rPr>
        <w:t>研</w:t>
      </w:r>
      <w:r w:rsidR="00C710C2" w:rsidRPr="0013417D">
        <w:rPr>
          <w:rFonts w:ascii="Yu Gothic" w:eastAsia="Yu Gothic" w:hAnsi="Yu Gothic" w:hint="eastAsia"/>
          <w:b/>
          <w:spacing w:val="0"/>
          <w:sz w:val="28"/>
          <w:szCs w:val="28"/>
        </w:rPr>
        <w:t xml:space="preserve"> </w:t>
      </w:r>
      <w:r w:rsidRPr="0013417D">
        <w:rPr>
          <w:rFonts w:ascii="Yu Gothic" w:eastAsia="Yu Gothic" w:hAnsi="Yu Gothic" w:hint="eastAsia"/>
          <w:b/>
          <w:spacing w:val="0"/>
          <w:sz w:val="28"/>
          <w:szCs w:val="28"/>
        </w:rPr>
        <w:t>究</w:t>
      </w:r>
      <w:r w:rsidR="00C710C2" w:rsidRPr="0013417D">
        <w:rPr>
          <w:rFonts w:ascii="Yu Gothic" w:eastAsia="Yu Gothic" w:hAnsi="Yu Gothic" w:hint="eastAsia"/>
          <w:b/>
          <w:spacing w:val="0"/>
          <w:sz w:val="28"/>
          <w:szCs w:val="28"/>
        </w:rPr>
        <w:t xml:space="preserve"> </w:t>
      </w:r>
      <w:r w:rsidRPr="0013417D">
        <w:rPr>
          <w:rFonts w:ascii="Yu Gothic" w:eastAsia="Yu Gothic" w:hAnsi="Yu Gothic" w:hint="eastAsia"/>
          <w:b/>
          <w:spacing w:val="0"/>
          <w:sz w:val="28"/>
          <w:szCs w:val="28"/>
        </w:rPr>
        <w:t>計</w:t>
      </w:r>
      <w:r w:rsidR="00C710C2" w:rsidRPr="0013417D">
        <w:rPr>
          <w:rFonts w:ascii="Yu Gothic" w:eastAsia="Yu Gothic" w:hAnsi="Yu Gothic" w:hint="eastAsia"/>
          <w:b/>
          <w:spacing w:val="0"/>
          <w:sz w:val="28"/>
          <w:szCs w:val="28"/>
        </w:rPr>
        <w:t xml:space="preserve"> </w:t>
      </w:r>
      <w:r w:rsidRPr="0013417D">
        <w:rPr>
          <w:rFonts w:ascii="Yu Gothic" w:eastAsia="Yu Gothic" w:hAnsi="Yu Gothic" w:hint="eastAsia"/>
          <w:b/>
          <w:spacing w:val="0"/>
          <w:sz w:val="28"/>
          <w:szCs w:val="28"/>
        </w:rPr>
        <w:t>画</w:t>
      </w:r>
      <w:r w:rsidR="00C710C2" w:rsidRPr="0013417D">
        <w:rPr>
          <w:rFonts w:ascii="Yu Gothic" w:eastAsia="Yu Gothic" w:hAnsi="Yu Gothic" w:hint="eastAsia"/>
          <w:b/>
          <w:spacing w:val="0"/>
          <w:sz w:val="28"/>
          <w:szCs w:val="28"/>
        </w:rPr>
        <w:t xml:space="preserve"> </w:t>
      </w:r>
      <w:r w:rsidRPr="0013417D">
        <w:rPr>
          <w:rFonts w:ascii="Yu Gothic" w:eastAsia="Yu Gothic" w:hAnsi="Yu Gothic" w:hint="eastAsia"/>
          <w:b/>
          <w:spacing w:val="0"/>
          <w:sz w:val="28"/>
          <w:szCs w:val="28"/>
        </w:rPr>
        <w:t>書</w:t>
      </w:r>
    </w:p>
    <w:p w14:paraId="0163C320" w14:textId="77777777" w:rsidR="00E11FA0" w:rsidRPr="0013417D" w:rsidRDefault="00E11FA0" w:rsidP="00396D25">
      <w:pPr>
        <w:pStyle w:val="Title"/>
        <w:spacing w:line="320" w:lineRule="exact"/>
        <w:rPr>
          <w:rFonts w:ascii="Segoe UI" w:hAnsi="Segoe UI" w:cs="Segoe UI"/>
          <w:b/>
          <w:spacing w:val="20"/>
          <w:sz w:val="28"/>
          <w:szCs w:val="28"/>
        </w:rPr>
      </w:pPr>
      <w:r w:rsidRPr="0013417D">
        <w:rPr>
          <w:rFonts w:ascii="Segoe UI" w:hAnsi="Segoe UI" w:cs="Segoe UI"/>
          <w:b/>
          <w:spacing w:val="20"/>
          <w:sz w:val="28"/>
          <w:szCs w:val="28"/>
        </w:rPr>
        <w:t>Research Plan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3810"/>
        <w:gridCol w:w="357"/>
        <w:gridCol w:w="1325"/>
        <w:gridCol w:w="1996"/>
      </w:tblGrid>
      <w:tr w:rsidR="00050C7F" w:rsidRPr="0013417D" w14:paraId="13857E7D" w14:textId="77777777" w:rsidTr="0013417D">
        <w:trPr>
          <w:trHeight w:val="567"/>
          <w:jc w:val="center"/>
        </w:trPr>
        <w:tc>
          <w:tcPr>
            <w:tcW w:w="1927" w:type="dxa"/>
            <w:tcBorders>
              <w:top w:val="single" w:sz="12" w:space="0" w:color="auto"/>
              <w:left w:val="single" w:sz="12" w:space="0" w:color="auto"/>
              <w:bottom w:val="single" w:sz="4" w:space="0" w:color="auto"/>
              <w:right w:val="dashed" w:sz="2" w:space="0" w:color="auto"/>
            </w:tcBorders>
            <w:vAlign w:val="center"/>
          </w:tcPr>
          <w:p w14:paraId="6B415AAB" w14:textId="77777777" w:rsidR="00050C7F" w:rsidRPr="0013417D" w:rsidRDefault="00050C7F" w:rsidP="00050C7F">
            <w:pPr>
              <w:spacing w:line="240" w:lineRule="exact"/>
              <w:rPr>
                <w:rFonts w:ascii="Times New Roman" w:eastAsia="Yu Mincho" w:hAnsi="Times New Roman" w:cs="Arial"/>
                <w:sz w:val="20"/>
              </w:rPr>
            </w:pPr>
            <w:r w:rsidRPr="0013417D">
              <w:rPr>
                <w:rFonts w:ascii="Times New Roman" w:eastAsia="Yu Mincho" w:hAnsi="Times New Roman" w:hint="eastAsia"/>
                <w:kern w:val="0"/>
                <w:sz w:val="20"/>
                <w:szCs w:val="21"/>
              </w:rPr>
              <w:t>志願者</w:t>
            </w:r>
            <w:r w:rsidRPr="0013417D">
              <w:rPr>
                <w:rFonts w:ascii="Times New Roman" w:eastAsia="Yu Mincho" w:hAnsi="Times New Roman" w:cs="Arial" w:hint="eastAsia"/>
                <w:kern w:val="0"/>
                <w:sz w:val="20"/>
              </w:rPr>
              <w:t>氏名</w:t>
            </w:r>
            <w:r w:rsidRPr="0013417D">
              <w:rPr>
                <w:rFonts w:ascii="Times New Roman" w:eastAsia="Yu Mincho" w:hAnsi="Times New Roman" w:cs="Arial" w:hint="eastAsia"/>
                <w:sz w:val="20"/>
              </w:rPr>
              <w:br/>
            </w:r>
            <w:r w:rsidRPr="0013417D">
              <w:rPr>
                <w:rFonts w:ascii="Times New Roman" w:eastAsia="Yu Mincho" w:hAnsi="Times New Roman"/>
                <w:sz w:val="20"/>
              </w:rPr>
              <w:t>Applicant's Name</w:t>
            </w:r>
          </w:p>
        </w:tc>
        <w:tc>
          <w:tcPr>
            <w:tcW w:w="4422" w:type="dxa"/>
            <w:gridSpan w:val="2"/>
            <w:tcBorders>
              <w:top w:val="single" w:sz="12" w:space="0" w:color="auto"/>
              <w:left w:val="dashed" w:sz="2" w:space="0" w:color="auto"/>
              <w:bottom w:val="single" w:sz="4" w:space="0" w:color="auto"/>
            </w:tcBorders>
            <w:vAlign w:val="center"/>
          </w:tcPr>
          <w:p w14:paraId="45404D3B" w14:textId="5186C719" w:rsidR="00050C7F" w:rsidRPr="0013417D" w:rsidRDefault="000A1DBF" w:rsidP="00050C7F">
            <w:pPr>
              <w:spacing w:line="320" w:lineRule="exact"/>
              <w:jc w:val="center"/>
              <w:rPr>
                <w:rFonts w:ascii="Yu Mincho" w:eastAsia="Yu Mincho" w:hAnsi="Yu Mincho" w:cs="Arial"/>
                <w:sz w:val="24"/>
              </w:rPr>
            </w:pPr>
            <w:r>
              <w:rPr>
                <w:rFonts w:ascii="Yu Mincho" w:eastAsia="Yu Mincho" w:hAnsi="Yu Mincho" w:cs="Arial"/>
                <w:sz w:val="24"/>
              </w:rPr>
              <w:t>XXXXX</w:t>
            </w:r>
          </w:p>
        </w:tc>
        <w:tc>
          <w:tcPr>
            <w:tcW w:w="1134" w:type="dxa"/>
            <w:tcBorders>
              <w:top w:val="single" w:sz="12" w:space="0" w:color="auto"/>
              <w:bottom w:val="single" w:sz="4" w:space="0" w:color="auto"/>
              <w:right w:val="dashed" w:sz="2" w:space="0" w:color="auto"/>
            </w:tcBorders>
            <w:vAlign w:val="center"/>
          </w:tcPr>
          <w:p w14:paraId="4EDFA03B" w14:textId="77777777" w:rsidR="00050C7F" w:rsidRPr="0013417D" w:rsidRDefault="00050C7F" w:rsidP="00050C7F">
            <w:pPr>
              <w:spacing w:line="240" w:lineRule="exact"/>
              <w:jc w:val="center"/>
              <w:rPr>
                <w:rFonts w:ascii="Times New Roman" w:eastAsia="Yu Mincho" w:hAnsi="Times New Roman" w:cs="Arial"/>
                <w:sz w:val="20"/>
              </w:rPr>
            </w:pPr>
            <w:r w:rsidRPr="0013417D">
              <w:rPr>
                <w:rFonts w:ascii="Times New Roman" w:eastAsia="Yu Mincho" w:hAnsi="Times New Roman" w:cs="Arial" w:hint="eastAsia"/>
                <w:sz w:val="20"/>
              </w:rPr>
              <w:t>受験番号</w:t>
            </w:r>
            <w:r w:rsidRPr="0013417D">
              <w:rPr>
                <w:rFonts w:ascii="Times New Roman" w:eastAsia="Yu Mincho" w:hAnsi="Times New Roman" w:cs="Arial" w:hint="eastAsia"/>
                <w:sz w:val="20"/>
              </w:rPr>
              <w:br/>
            </w:r>
            <w:r w:rsidRPr="0013417D">
              <w:rPr>
                <w:rFonts w:ascii="Times New Roman" w:eastAsia="Yu Mincho" w:hAnsi="Times New Roman" w:cs="Arial"/>
                <w:sz w:val="20"/>
              </w:rPr>
              <w:t>App</w:t>
            </w:r>
            <w:r w:rsidRPr="0013417D">
              <w:rPr>
                <w:rFonts w:ascii="Times New Roman" w:eastAsia="Yu Mincho" w:hAnsi="Times New Roman" w:cs="Arial" w:hint="eastAsia"/>
                <w:sz w:val="20"/>
              </w:rPr>
              <w:t xml:space="preserve">. </w:t>
            </w:r>
            <w:r w:rsidRPr="0013417D">
              <w:rPr>
                <w:rFonts w:ascii="Times New Roman" w:eastAsia="Yu Mincho" w:hAnsi="Times New Roman" w:cs="Arial"/>
                <w:sz w:val="20"/>
              </w:rPr>
              <w:t>No.</w:t>
            </w:r>
          </w:p>
        </w:tc>
        <w:tc>
          <w:tcPr>
            <w:tcW w:w="2156" w:type="dxa"/>
            <w:tcBorders>
              <w:top w:val="single" w:sz="12" w:space="0" w:color="auto"/>
              <w:left w:val="dashed" w:sz="2" w:space="0" w:color="auto"/>
              <w:bottom w:val="single" w:sz="4" w:space="0" w:color="auto"/>
              <w:right w:val="single" w:sz="12" w:space="0" w:color="auto"/>
            </w:tcBorders>
          </w:tcPr>
          <w:p w14:paraId="7412E26E" w14:textId="777652E6" w:rsidR="00050C7F" w:rsidRPr="0013417D" w:rsidRDefault="00050C7F" w:rsidP="00F75B45">
            <w:pPr>
              <w:spacing w:line="200" w:lineRule="exact"/>
              <w:rPr>
                <w:rFonts w:ascii="Yu Mincho" w:eastAsia="Yu Mincho" w:hAnsi="Yu Mincho" w:cs="Arial"/>
              </w:rPr>
            </w:pPr>
            <w:r w:rsidRPr="0013417D">
              <w:rPr>
                <w:rFonts w:ascii="Yu Mincho" w:eastAsia="Yu Mincho" w:hAnsi="Yu Mincho" w:cs="Arial"/>
                <w:sz w:val="16"/>
              </w:rPr>
              <w:t>※</w:t>
            </w:r>
            <w:r w:rsidR="00F75B45" w:rsidRPr="0013417D">
              <w:rPr>
                <w:rFonts w:ascii="Yu Mincho" w:eastAsia="Yu Mincho" w:hAnsi="Yu Mincho" w:cs="Arial"/>
                <w:sz w:val="16"/>
              </w:rPr>
              <w:t>1</w:t>
            </w:r>
          </w:p>
        </w:tc>
      </w:tr>
      <w:tr w:rsidR="00F75B45" w:rsidRPr="0013417D" w14:paraId="47484B59" w14:textId="77777777" w:rsidTr="0013417D">
        <w:trPr>
          <w:trHeight w:val="283"/>
          <w:jc w:val="center"/>
        </w:trPr>
        <w:tc>
          <w:tcPr>
            <w:tcW w:w="1927" w:type="dxa"/>
            <w:vMerge w:val="restart"/>
            <w:tcBorders>
              <w:left w:val="single" w:sz="12" w:space="0" w:color="auto"/>
              <w:bottom w:val="dashed" w:sz="2" w:space="0" w:color="auto"/>
              <w:right w:val="dashed" w:sz="2" w:space="0" w:color="auto"/>
            </w:tcBorders>
            <w:vAlign w:val="center"/>
          </w:tcPr>
          <w:p w14:paraId="431593B0" w14:textId="77777777" w:rsidR="00F75B45" w:rsidRPr="0013417D" w:rsidRDefault="00F75B45" w:rsidP="00293228">
            <w:pPr>
              <w:spacing w:line="240" w:lineRule="exact"/>
              <w:jc w:val="left"/>
              <w:rPr>
                <w:rFonts w:ascii="Times New Roman" w:eastAsia="Yu Mincho" w:hAnsi="Times New Roman" w:cs="Arial"/>
                <w:kern w:val="0"/>
              </w:rPr>
            </w:pPr>
            <w:r w:rsidRPr="0013417D">
              <w:rPr>
                <w:rFonts w:ascii="Times New Roman" w:eastAsia="Yu Mincho" w:hAnsi="Times New Roman" w:cs="Arial" w:hint="eastAsia"/>
                <w:spacing w:val="-8"/>
                <w:sz w:val="20"/>
                <w:szCs w:val="20"/>
              </w:rPr>
              <w:t>予定指導教員</w:t>
            </w:r>
            <w:r w:rsidRPr="0013417D">
              <w:rPr>
                <w:rFonts w:ascii="Times New Roman" w:eastAsia="Yu Mincho" w:hAnsi="Times New Roman" w:cs="Arial"/>
                <w:spacing w:val="-8"/>
                <w:sz w:val="20"/>
                <w:szCs w:val="20"/>
              </w:rPr>
              <w:br/>
            </w:r>
            <w:r w:rsidRPr="0013417D">
              <w:rPr>
                <w:rFonts w:ascii="Times New Roman" w:eastAsia="Yu Mincho" w:hAnsi="Times New Roman"/>
                <w:sz w:val="20"/>
                <w:szCs w:val="20"/>
              </w:rPr>
              <w:t>Prospective Research Adviser</w:t>
            </w:r>
          </w:p>
        </w:tc>
        <w:tc>
          <w:tcPr>
            <w:tcW w:w="3968" w:type="dxa"/>
            <w:tcBorders>
              <w:top w:val="single" w:sz="4" w:space="0" w:color="auto"/>
              <w:left w:val="dashed" w:sz="2" w:space="0" w:color="auto"/>
              <w:bottom w:val="dashed" w:sz="2" w:space="0" w:color="auto"/>
              <w:right w:val="dashed" w:sz="2" w:space="0" w:color="auto"/>
            </w:tcBorders>
            <w:vAlign w:val="center"/>
          </w:tcPr>
          <w:p w14:paraId="2DCFAF04" w14:textId="77777777" w:rsidR="00F75B45" w:rsidRPr="0013417D" w:rsidRDefault="00F75B45" w:rsidP="00293228">
            <w:pPr>
              <w:spacing w:line="240" w:lineRule="exact"/>
              <w:jc w:val="center"/>
              <w:rPr>
                <w:rFonts w:ascii="Yu Mincho" w:eastAsia="Yu Mincho" w:hAnsi="Yu Mincho" w:cs="Arial"/>
                <w:sz w:val="20"/>
                <w:szCs w:val="21"/>
              </w:rPr>
            </w:pPr>
            <w:r w:rsidRPr="0013417D">
              <w:rPr>
                <w:rFonts w:ascii="Yu Mincho" w:eastAsia="Yu Mincho" w:hAnsi="Yu Mincho" w:cs="Arial" w:hint="eastAsia"/>
                <w:sz w:val="20"/>
                <w:szCs w:val="21"/>
              </w:rPr>
              <w:t xml:space="preserve">氏名　</w:t>
            </w:r>
            <w:r w:rsidRPr="0013417D">
              <w:rPr>
                <w:rFonts w:ascii="Times New Roman" w:eastAsia="Yu Mincho" w:hAnsi="Times New Roman"/>
                <w:sz w:val="20"/>
                <w:szCs w:val="21"/>
              </w:rPr>
              <w:t>Name</w:t>
            </w:r>
          </w:p>
        </w:tc>
        <w:tc>
          <w:tcPr>
            <w:tcW w:w="3744" w:type="dxa"/>
            <w:gridSpan w:val="3"/>
            <w:tcBorders>
              <w:top w:val="single" w:sz="4" w:space="0" w:color="auto"/>
              <w:left w:val="dashed" w:sz="2" w:space="0" w:color="auto"/>
              <w:bottom w:val="dashed" w:sz="2" w:space="0" w:color="auto"/>
              <w:right w:val="single" w:sz="12" w:space="0" w:color="auto"/>
            </w:tcBorders>
            <w:vAlign w:val="center"/>
          </w:tcPr>
          <w:p w14:paraId="1379EB65" w14:textId="77777777" w:rsidR="00F75B45" w:rsidRPr="0013417D" w:rsidRDefault="00F75B45" w:rsidP="00293228">
            <w:pPr>
              <w:spacing w:line="240" w:lineRule="exact"/>
              <w:jc w:val="center"/>
              <w:rPr>
                <w:rFonts w:ascii="Yu Gothic UI" w:eastAsia="Yu Gothic UI" w:hAnsi="Yu Gothic UI" w:cs="Arial"/>
                <w:b/>
                <w:szCs w:val="21"/>
              </w:rPr>
            </w:pPr>
            <w:r w:rsidRPr="0013417D">
              <w:rPr>
                <w:rFonts w:ascii="Times New Roman" w:eastAsia="Yu Mincho" w:hAnsi="Times New Roman" w:hint="eastAsia"/>
                <w:spacing w:val="-8"/>
                <w:sz w:val="20"/>
                <w:szCs w:val="20"/>
              </w:rPr>
              <w:t xml:space="preserve">押印または署名　</w:t>
            </w:r>
            <w:r w:rsidRPr="0013417D">
              <w:rPr>
                <w:rFonts w:ascii="Times New Roman" w:eastAsia="Yu Mincho" w:hAnsi="Times New Roman"/>
                <w:spacing w:val="-8"/>
                <w:sz w:val="20"/>
                <w:szCs w:val="20"/>
              </w:rPr>
              <w:t>Seal or Signature</w:t>
            </w:r>
            <w:r w:rsidRPr="0013417D">
              <w:rPr>
                <w:rFonts w:ascii="Times New Roman" w:eastAsia="Yu Mincho" w:hAnsi="Times New Roman" w:hint="eastAsia"/>
                <w:spacing w:val="-8"/>
                <w:sz w:val="20"/>
                <w:szCs w:val="20"/>
              </w:rPr>
              <w:t xml:space="preserve">　</w:t>
            </w:r>
            <w:r w:rsidRPr="0013417D">
              <w:rPr>
                <w:rFonts w:ascii="Yu Mincho" w:eastAsia="Yu Mincho" w:hAnsi="Yu Mincho" w:cs="Arial"/>
                <w:sz w:val="16"/>
              </w:rPr>
              <w:t>※</w:t>
            </w:r>
            <w:r w:rsidRPr="0013417D">
              <w:rPr>
                <w:rFonts w:ascii="Yu Mincho" w:eastAsia="Yu Mincho" w:hAnsi="Yu Mincho" w:cs="Arial" w:hint="eastAsia"/>
                <w:sz w:val="16"/>
              </w:rPr>
              <w:t>2</w:t>
            </w:r>
          </w:p>
        </w:tc>
      </w:tr>
      <w:tr w:rsidR="00F75B45" w:rsidRPr="0013417D" w14:paraId="4C850907" w14:textId="77777777" w:rsidTr="0013417D">
        <w:trPr>
          <w:trHeight w:val="567"/>
          <w:jc w:val="center"/>
        </w:trPr>
        <w:tc>
          <w:tcPr>
            <w:tcW w:w="1927" w:type="dxa"/>
            <w:vMerge/>
            <w:tcBorders>
              <w:top w:val="dashed" w:sz="2" w:space="0" w:color="auto"/>
              <w:left w:val="single" w:sz="12" w:space="0" w:color="auto"/>
              <w:bottom w:val="dashed" w:sz="2" w:space="0" w:color="auto"/>
              <w:right w:val="dashed" w:sz="2" w:space="0" w:color="auto"/>
            </w:tcBorders>
            <w:vAlign w:val="center"/>
          </w:tcPr>
          <w:p w14:paraId="3B7F5E03" w14:textId="77777777" w:rsidR="00F75B45" w:rsidRPr="0013417D" w:rsidRDefault="00F75B45" w:rsidP="00293228">
            <w:pPr>
              <w:spacing w:line="240" w:lineRule="exact"/>
              <w:rPr>
                <w:rFonts w:ascii="Times New Roman" w:eastAsia="Yu Mincho" w:hAnsi="Times New Roman" w:cs="Arial"/>
                <w:spacing w:val="-8"/>
                <w:sz w:val="20"/>
                <w:szCs w:val="20"/>
              </w:rPr>
            </w:pPr>
          </w:p>
        </w:tc>
        <w:tc>
          <w:tcPr>
            <w:tcW w:w="3968" w:type="dxa"/>
            <w:tcBorders>
              <w:top w:val="dashed" w:sz="2" w:space="0" w:color="auto"/>
              <w:left w:val="dashed" w:sz="2" w:space="0" w:color="auto"/>
              <w:bottom w:val="dashed" w:sz="2" w:space="0" w:color="auto"/>
              <w:right w:val="dashed" w:sz="2" w:space="0" w:color="auto"/>
            </w:tcBorders>
            <w:vAlign w:val="center"/>
          </w:tcPr>
          <w:p w14:paraId="20467A46" w14:textId="08DC8968" w:rsidR="00F75B45" w:rsidRPr="0013417D" w:rsidRDefault="00EE664D" w:rsidP="00293228">
            <w:pPr>
              <w:spacing w:line="320" w:lineRule="exact"/>
              <w:jc w:val="center"/>
              <w:rPr>
                <w:rFonts w:ascii="Yu Mincho" w:eastAsia="Yu Mincho" w:hAnsi="Yu Mincho" w:cs="Arial"/>
                <w:b/>
                <w:sz w:val="24"/>
                <w:szCs w:val="21"/>
              </w:rPr>
            </w:pPr>
            <w:r>
              <w:rPr>
                <w:rFonts w:ascii="Yu Mincho" w:eastAsia="Yu Mincho" w:hAnsi="Yu Mincho" w:cs="Arial"/>
                <w:b/>
                <w:sz w:val="24"/>
                <w:szCs w:val="21"/>
              </w:rPr>
              <w:t>RAGE Uday Kiran</w:t>
            </w:r>
          </w:p>
        </w:tc>
        <w:tc>
          <w:tcPr>
            <w:tcW w:w="3744" w:type="dxa"/>
            <w:gridSpan w:val="3"/>
            <w:tcBorders>
              <w:top w:val="dashed" w:sz="2" w:space="0" w:color="auto"/>
              <w:left w:val="dashed" w:sz="2" w:space="0" w:color="auto"/>
              <w:bottom w:val="dashed" w:sz="2" w:space="0" w:color="auto"/>
              <w:right w:val="single" w:sz="12" w:space="0" w:color="auto"/>
            </w:tcBorders>
            <w:vAlign w:val="center"/>
          </w:tcPr>
          <w:p w14:paraId="4ACD9975" w14:textId="77777777" w:rsidR="00F75B45" w:rsidRPr="0013417D" w:rsidRDefault="00F75B45" w:rsidP="00293228">
            <w:pPr>
              <w:spacing w:line="320" w:lineRule="exact"/>
              <w:jc w:val="center"/>
              <w:rPr>
                <w:rFonts w:ascii="Times New Roman" w:eastAsia="Yu Mincho" w:hAnsi="Times New Roman"/>
                <w:spacing w:val="-8"/>
                <w:sz w:val="20"/>
                <w:szCs w:val="20"/>
              </w:rPr>
            </w:pPr>
          </w:p>
        </w:tc>
      </w:tr>
      <w:tr w:rsidR="00A67EC0" w:rsidRPr="0013417D" w14:paraId="5DEDB3FE" w14:textId="77777777" w:rsidTr="0013417D">
        <w:trPr>
          <w:trHeight w:val="283"/>
          <w:jc w:val="center"/>
        </w:trPr>
        <w:tc>
          <w:tcPr>
            <w:tcW w:w="1927" w:type="dxa"/>
            <w:vMerge w:val="restart"/>
            <w:tcBorders>
              <w:top w:val="dashed" w:sz="2" w:space="0" w:color="auto"/>
              <w:left w:val="single" w:sz="12" w:space="0" w:color="auto"/>
              <w:bottom w:val="dashed" w:sz="2" w:space="0" w:color="auto"/>
              <w:right w:val="dashed" w:sz="2" w:space="0" w:color="auto"/>
            </w:tcBorders>
            <w:vAlign w:val="center"/>
          </w:tcPr>
          <w:p w14:paraId="2436BED7" w14:textId="77777777" w:rsidR="00A67EC0" w:rsidRPr="0013417D" w:rsidRDefault="00A67EC0" w:rsidP="00A67EC0">
            <w:pPr>
              <w:spacing w:line="200" w:lineRule="exact"/>
              <w:jc w:val="left"/>
              <w:rPr>
                <w:rFonts w:ascii="Times New Roman" w:eastAsia="Yu Mincho" w:hAnsi="Times New Roman"/>
                <w:sz w:val="20"/>
                <w:szCs w:val="20"/>
              </w:rPr>
            </w:pPr>
            <w:r w:rsidRPr="0013417D">
              <w:rPr>
                <w:rFonts w:ascii="Times New Roman" w:eastAsia="Yu Mincho" w:hAnsi="Times New Roman" w:cs="Arial" w:hint="eastAsia"/>
                <w:spacing w:val="-8"/>
                <w:sz w:val="20"/>
                <w:szCs w:val="20"/>
              </w:rPr>
              <w:t>予定副指導教員</w:t>
            </w:r>
            <w:r w:rsidRPr="0013417D">
              <w:rPr>
                <w:rFonts w:ascii="Times New Roman" w:eastAsia="Yu Mincho" w:hAnsi="Times New Roman" w:cs="Arial"/>
                <w:spacing w:val="-8"/>
                <w:sz w:val="20"/>
                <w:szCs w:val="20"/>
              </w:rPr>
              <w:br/>
            </w:r>
            <w:r w:rsidRPr="0013417D">
              <w:rPr>
                <w:rFonts w:ascii="Times New Roman" w:eastAsia="Yu Mincho" w:hAnsi="Times New Roman"/>
                <w:sz w:val="20"/>
                <w:szCs w:val="20"/>
              </w:rPr>
              <w:t>Prospective Sub Research Adviser</w:t>
            </w:r>
          </w:p>
          <w:p w14:paraId="76A3DDBD" w14:textId="08D20B6D" w:rsidR="00A67EC0" w:rsidRPr="0013417D" w:rsidRDefault="00A67EC0" w:rsidP="00A67EC0">
            <w:pPr>
              <w:spacing w:line="200" w:lineRule="exact"/>
              <w:jc w:val="left"/>
              <w:rPr>
                <w:rFonts w:ascii="Times New Roman" w:eastAsia="Yu Mincho" w:hAnsi="Times New Roman" w:cs="Arial"/>
                <w:kern w:val="0"/>
              </w:rPr>
            </w:pPr>
            <w:r w:rsidRPr="0013417D">
              <w:rPr>
                <w:rFonts w:ascii="Times New Roman" w:eastAsia="Yu Mincho" w:hAnsi="Times New Roman" w:cs="Arial" w:hint="eastAsia"/>
                <w:kern w:val="0"/>
                <w:sz w:val="16"/>
              </w:rPr>
              <w:t>(</w:t>
            </w:r>
            <w:r w:rsidRPr="0013417D">
              <w:rPr>
                <w:rFonts w:ascii="Times New Roman" w:eastAsia="Yu Mincho" w:hAnsi="Times New Roman" w:cs="Arial" w:hint="eastAsia"/>
                <w:spacing w:val="-12"/>
                <w:kern w:val="0"/>
                <w:sz w:val="16"/>
              </w:rPr>
              <w:t>該当者のみ</w:t>
            </w:r>
            <w:r w:rsidRPr="0013417D">
              <w:rPr>
                <w:rFonts w:ascii="Times New Roman" w:eastAsia="Yu Mincho" w:hAnsi="Times New Roman" w:cs="Arial" w:hint="eastAsia"/>
                <w:kern w:val="0"/>
                <w:sz w:val="16"/>
              </w:rPr>
              <w:t xml:space="preserve"> </w:t>
            </w:r>
            <w:r w:rsidRPr="0013417D">
              <w:rPr>
                <w:rFonts w:ascii="Times New Roman" w:eastAsia="Yu Mincho" w:hAnsi="Times New Roman" w:cs="Arial"/>
                <w:kern w:val="0"/>
                <w:sz w:val="16"/>
              </w:rPr>
              <w:t>if applicable)</w:t>
            </w:r>
          </w:p>
        </w:tc>
        <w:tc>
          <w:tcPr>
            <w:tcW w:w="3968" w:type="dxa"/>
            <w:tcBorders>
              <w:top w:val="dashed" w:sz="2" w:space="0" w:color="auto"/>
              <w:left w:val="dashed" w:sz="2" w:space="0" w:color="auto"/>
              <w:bottom w:val="dashed" w:sz="2" w:space="0" w:color="auto"/>
              <w:right w:val="dashed" w:sz="2" w:space="0" w:color="auto"/>
            </w:tcBorders>
            <w:vAlign w:val="center"/>
          </w:tcPr>
          <w:p w14:paraId="077E87CA" w14:textId="77777777" w:rsidR="00A67EC0" w:rsidRPr="0013417D" w:rsidRDefault="00A67EC0" w:rsidP="00997506">
            <w:pPr>
              <w:spacing w:line="240" w:lineRule="exact"/>
              <w:jc w:val="center"/>
              <w:rPr>
                <w:rFonts w:ascii="Yu Mincho" w:eastAsia="Yu Mincho" w:hAnsi="Yu Mincho" w:cs="Arial"/>
                <w:sz w:val="20"/>
                <w:szCs w:val="21"/>
              </w:rPr>
            </w:pPr>
            <w:r w:rsidRPr="0013417D">
              <w:rPr>
                <w:rFonts w:ascii="Yu Mincho" w:eastAsia="Yu Mincho" w:hAnsi="Yu Mincho" w:cs="Arial" w:hint="eastAsia"/>
                <w:sz w:val="20"/>
                <w:szCs w:val="21"/>
              </w:rPr>
              <w:t xml:space="preserve">氏名　</w:t>
            </w:r>
            <w:r w:rsidRPr="0013417D">
              <w:rPr>
                <w:rFonts w:ascii="Times New Roman" w:eastAsia="Yu Mincho" w:hAnsi="Times New Roman"/>
                <w:sz w:val="20"/>
                <w:szCs w:val="21"/>
              </w:rPr>
              <w:t>Name</w:t>
            </w:r>
          </w:p>
        </w:tc>
        <w:tc>
          <w:tcPr>
            <w:tcW w:w="3744" w:type="dxa"/>
            <w:gridSpan w:val="3"/>
            <w:tcBorders>
              <w:top w:val="dashed" w:sz="2" w:space="0" w:color="auto"/>
              <w:left w:val="dashed" w:sz="2" w:space="0" w:color="auto"/>
              <w:bottom w:val="dashed" w:sz="2" w:space="0" w:color="auto"/>
              <w:right w:val="single" w:sz="12" w:space="0" w:color="auto"/>
            </w:tcBorders>
            <w:vAlign w:val="center"/>
          </w:tcPr>
          <w:p w14:paraId="1C2BF89F" w14:textId="3B669BE0" w:rsidR="00A67EC0" w:rsidRPr="0013417D" w:rsidRDefault="00A67EC0" w:rsidP="00050C7F">
            <w:pPr>
              <w:spacing w:line="240" w:lineRule="exact"/>
              <w:jc w:val="center"/>
              <w:rPr>
                <w:rFonts w:ascii="Yu Gothic UI" w:eastAsia="Yu Gothic UI" w:hAnsi="Yu Gothic UI" w:cs="Arial"/>
                <w:b/>
                <w:szCs w:val="21"/>
              </w:rPr>
            </w:pPr>
            <w:r w:rsidRPr="0013417D">
              <w:rPr>
                <w:rFonts w:ascii="Times New Roman" w:eastAsia="Yu Mincho" w:hAnsi="Times New Roman" w:hint="eastAsia"/>
                <w:spacing w:val="-8"/>
                <w:sz w:val="20"/>
                <w:szCs w:val="20"/>
              </w:rPr>
              <w:t xml:space="preserve">押印または署名　</w:t>
            </w:r>
            <w:r w:rsidRPr="0013417D">
              <w:rPr>
                <w:rFonts w:ascii="Times New Roman" w:eastAsia="Yu Mincho" w:hAnsi="Times New Roman"/>
                <w:spacing w:val="-8"/>
                <w:sz w:val="20"/>
                <w:szCs w:val="20"/>
              </w:rPr>
              <w:t>Seal or Signature</w:t>
            </w:r>
            <w:r w:rsidRPr="0013417D">
              <w:rPr>
                <w:rFonts w:ascii="Times New Roman" w:eastAsia="Yu Mincho" w:hAnsi="Times New Roman" w:hint="eastAsia"/>
                <w:spacing w:val="-8"/>
                <w:sz w:val="20"/>
                <w:szCs w:val="20"/>
              </w:rPr>
              <w:t xml:space="preserve">　</w:t>
            </w:r>
            <w:r w:rsidRPr="0013417D">
              <w:rPr>
                <w:rFonts w:ascii="Yu Mincho" w:eastAsia="Yu Mincho" w:hAnsi="Yu Mincho" w:cs="Arial"/>
                <w:sz w:val="16"/>
              </w:rPr>
              <w:t>※</w:t>
            </w:r>
            <w:r w:rsidRPr="0013417D">
              <w:rPr>
                <w:rFonts w:ascii="Yu Mincho" w:eastAsia="Yu Mincho" w:hAnsi="Yu Mincho" w:cs="Arial" w:hint="eastAsia"/>
                <w:sz w:val="16"/>
              </w:rPr>
              <w:t>2</w:t>
            </w:r>
          </w:p>
        </w:tc>
      </w:tr>
      <w:tr w:rsidR="00A67EC0" w:rsidRPr="0013417D" w14:paraId="548DFAB6" w14:textId="77777777" w:rsidTr="0013417D">
        <w:trPr>
          <w:trHeight w:val="567"/>
          <w:jc w:val="center"/>
        </w:trPr>
        <w:tc>
          <w:tcPr>
            <w:tcW w:w="1927" w:type="dxa"/>
            <w:vMerge/>
            <w:tcBorders>
              <w:top w:val="dashed" w:sz="2" w:space="0" w:color="auto"/>
              <w:left w:val="single" w:sz="12" w:space="0" w:color="auto"/>
              <w:bottom w:val="single" w:sz="4" w:space="0" w:color="auto"/>
              <w:right w:val="dashed" w:sz="2" w:space="0" w:color="auto"/>
            </w:tcBorders>
            <w:vAlign w:val="center"/>
          </w:tcPr>
          <w:p w14:paraId="031EF503" w14:textId="77777777" w:rsidR="00A67EC0" w:rsidRPr="0013417D" w:rsidRDefault="00A67EC0" w:rsidP="00997506">
            <w:pPr>
              <w:spacing w:line="240" w:lineRule="exact"/>
              <w:rPr>
                <w:rFonts w:ascii="Times New Roman" w:eastAsia="Yu Mincho" w:hAnsi="Times New Roman" w:cs="Arial"/>
                <w:spacing w:val="-8"/>
                <w:sz w:val="20"/>
                <w:szCs w:val="20"/>
              </w:rPr>
            </w:pPr>
          </w:p>
        </w:tc>
        <w:tc>
          <w:tcPr>
            <w:tcW w:w="3968" w:type="dxa"/>
            <w:tcBorders>
              <w:top w:val="dashed" w:sz="2" w:space="0" w:color="auto"/>
              <w:left w:val="dashed" w:sz="2" w:space="0" w:color="auto"/>
              <w:bottom w:val="single" w:sz="4" w:space="0" w:color="auto"/>
              <w:right w:val="dashed" w:sz="2" w:space="0" w:color="auto"/>
            </w:tcBorders>
            <w:vAlign w:val="center"/>
          </w:tcPr>
          <w:p w14:paraId="55AA307B" w14:textId="484E0C7A" w:rsidR="00A67EC0" w:rsidRPr="0013417D" w:rsidRDefault="00A67EC0" w:rsidP="00050C7F">
            <w:pPr>
              <w:spacing w:line="320" w:lineRule="exact"/>
              <w:jc w:val="center"/>
              <w:rPr>
                <w:rFonts w:ascii="Yu Mincho" w:eastAsia="Yu Mincho" w:hAnsi="Yu Mincho" w:cs="Arial"/>
                <w:b/>
                <w:sz w:val="24"/>
                <w:szCs w:val="21"/>
              </w:rPr>
            </w:pPr>
          </w:p>
        </w:tc>
        <w:tc>
          <w:tcPr>
            <w:tcW w:w="3744" w:type="dxa"/>
            <w:gridSpan w:val="3"/>
            <w:tcBorders>
              <w:top w:val="dashed" w:sz="2" w:space="0" w:color="auto"/>
              <w:left w:val="dashed" w:sz="2" w:space="0" w:color="auto"/>
              <w:bottom w:val="single" w:sz="4" w:space="0" w:color="auto"/>
              <w:right w:val="single" w:sz="12" w:space="0" w:color="auto"/>
            </w:tcBorders>
            <w:vAlign w:val="center"/>
          </w:tcPr>
          <w:p w14:paraId="7D12C7F5" w14:textId="77777777" w:rsidR="00A67EC0" w:rsidRPr="0013417D" w:rsidRDefault="00A67EC0" w:rsidP="00050C7F">
            <w:pPr>
              <w:spacing w:line="320" w:lineRule="exact"/>
              <w:jc w:val="center"/>
              <w:rPr>
                <w:rFonts w:ascii="Times New Roman" w:eastAsia="Yu Mincho" w:hAnsi="Times New Roman"/>
                <w:spacing w:val="-8"/>
                <w:sz w:val="20"/>
                <w:szCs w:val="20"/>
              </w:rPr>
            </w:pPr>
          </w:p>
        </w:tc>
      </w:tr>
      <w:tr w:rsidR="00997506" w:rsidRPr="0013417D" w14:paraId="2C01EC4B" w14:textId="77777777" w:rsidTr="00A67EC0">
        <w:trPr>
          <w:trHeight w:val="283"/>
          <w:jc w:val="center"/>
        </w:trPr>
        <w:tc>
          <w:tcPr>
            <w:tcW w:w="9639" w:type="dxa"/>
            <w:gridSpan w:val="5"/>
            <w:tcBorders>
              <w:left w:val="single" w:sz="12" w:space="0" w:color="auto"/>
              <w:bottom w:val="nil"/>
              <w:right w:val="single" w:sz="12" w:space="0" w:color="auto"/>
            </w:tcBorders>
            <w:vAlign w:val="center"/>
          </w:tcPr>
          <w:p w14:paraId="65D809EE" w14:textId="3F90FC0B" w:rsidR="00050C7F" w:rsidRPr="0013417D" w:rsidRDefault="00997506" w:rsidP="00C901B3">
            <w:pPr>
              <w:spacing w:line="220" w:lineRule="exact"/>
              <w:rPr>
                <w:rFonts w:ascii="Times New Roman" w:eastAsia="Yu Mincho" w:hAnsi="Times New Roman" w:cs="Arial"/>
                <w:sz w:val="18"/>
                <w:szCs w:val="18"/>
              </w:rPr>
            </w:pPr>
            <w:r w:rsidRPr="0013417D">
              <w:rPr>
                <w:rFonts w:ascii="Times New Roman" w:eastAsia="Yu Mincho" w:hAnsi="Times New Roman" w:cs="Arial" w:hint="eastAsia"/>
                <w:sz w:val="18"/>
                <w:szCs w:val="18"/>
              </w:rPr>
              <w:t>英文で</w:t>
            </w:r>
            <w:r w:rsidR="00036EF6" w:rsidRPr="0013417D">
              <w:rPr>
                <w:rFonts w:ascii="Times New Roman" w:eastAsia="Yu Mincho" w:hAnsi="Times New Roman" w:cs="Arial" w:hint="eastAsia"/>
                <w:sz w:val="18"/>
                <w:szCs w:val="18"/>
              </w:rPr>
              <w:t>記述</w:t>
            </w:r>
            <w:r w:rsidRPr="0013417D">
              <w:rPr>
                <w:rFonts w:ascii="Times New Roman" w:eastAsia="Yu Mincho" w:hAnsi="Times New Roman" w:cs="Arial" w:hint="eastAsia"/>
                <w:sz w:val="18"/>
                <w:szCs w:val="18"/>
              </w:rPr>
              <w:t>すること</w:t>
            </w:r>
            <w:r w:rsidR="006C6125" w:rsidRPr="0013417D">
              <w:rPr>
                <w:rFonts w:ascii="Times New Roman" w:eastAsia="Yu Mincho" w:hAnsi="Times New Roman" w:cs="Arial" w:hint="eastAsia"/>
                <w:sz w:val="18"/>
                <w:szCs w:val="18"/>
              </w:rPr>
              <w:t xml:space="preserve">。枠を広げページを追加してよい。　</w:t>
            </w:r>
            <w:r w:rsidR="006C6125" w:rsidRPr="0013417D">
              <w:rPr>
                <w:rFonts w:ascii="Times New Roman" w:eastAsia="Yu Mincho" w:hAnsi="Times New Roman" w:cs="Arial" w:hint="eastAsia"/>
                <w:sz w:val="18"/>
                <w:szCs w:val="18"/>
              </w:rPr>
              <w:t>W</w:t>
            </w:r>
            <w:r w:rsidRPr="0013417D">
              <w:rPr>
                <w:rFonts w:ascii="Times New Roman" w:eastAsia="Yu Mincho" w:hAnsi="Times New Roman" w:cs="Arial" w:hint="eastAsia"/>
                <w:sz w:val="18"/>
                <w:szCs w:val="18"/>
              </w:rPr>
              <w:t>rite in English.</w:t>
            </w:r>
            <w:r w:rsidR="006C6125" w:rsidRPr="0013417D">
              <w:rPr>
                <w:sz w:val="18"/>
                <w:szCs w:val="18"/>
              </w:rPr>
              <w:t xml:space="preserve"> </w:t>
            </w:r>
            <w:r w:rsidR="006C6125" w:rsidRPr="0013417D">
              <w:rPr>
                <w:rFonts w:ascii="Times New Roman" w:eastAsia="Yu Mincho" w:hAnsi="Times New Roman" w:cs="Arial"/>
                <w:sz w:val="18"/>
                <w:szCs w:val="18"/>
              </w:rPr>
              <w:t>You can expand the input area to add pages.</w:t>
            </w:r>
          </w:p>
        </w:tc>
      </w:tr>
      <w:tr w:rsidR="00C901B3" w:rsidRPr="0013417D" w14:paraId="2227A0CC" w14:textId="77777777" w:rsidTr="009309EC">
        <w:trPr>
          <w:trHeight w:val="10318"/>
          <w:jc w:val="center"/>
        </w:trPr>
        <w:tc>
          <w:tcPr>
            <w:tcW w:w="9639" w:type="dxa"/>
            <w:gridSpan w:val="5"/>
            <w:tcBorders>
              <w:top w:val="nil"/>
              <w:left w:val="single" w:sz="12" w:space="0" w:color="auto"/>
              <w:bottom w:val="nil"/>
              <w:right w:val="single" w:sz="12" w:space="0" w:color="auto"/>
            </w:tcBorders>
            <w:tcMar>
              <w:top w:w="113" w:type="dxa"/>
            </w:tcMar>
          </w:tcPr>
          <w:p w14:paraId="60D2C43F" w14:textId="773308FF" w:rsidR="00C901B3" w:rsidRPr="009309EC" w:rsidRDefault="009309EC" w:rsidP="00C901B3">
            <w:pPr>
              <w:rPr>
                <w:rFonts w:ascii="Times New Roman" w:eastAsia="Yu Mincho" w:hAnsi="Times New Roman"/>
                <w:b/>
                <w:bCs/>
                <w:sz w:val="32"/>
                <w:szCs w:val="32"/>
              </w:rPr>
            </w:pPr>
            <w:r w:rsidRPr="009309EC">
              <w:rPr>
                <w:rFonts w:ascii="Times New Roman" w:eastAsia="Yu Mincho" w:hAnsi="Times New Roman"/>
                <w:b/>
                <w:bCs/>
                <w:sz w:val="32"/>
                <w:szCs w:val="32"/>
              </w:rPr>
              <w:t>Introduction:</w:t>
            </w:r>
          </w:p>
          <w:p w14:paraId="26C81B73" w14:textId="7E997925" w:rsidR="00F14170" w:rsidRDefault="009309EC" w:rsidP="00F14170">
            <w:pPr>
              <w:rPr>
                <w:rFonts w:ascii="Times New Roman" w:eastAsia="Yu Mincho" w:hAnsi="Times New Roman"/>
                <w:sz w:val="22"/>
                <w:szCs w:val="20"/>
              </w:rPr>
            </w:pPr>
            <w:r w:rsidRPr="009309EC">
              <w:rPr>
                <w:rFonts w:ascii="Times New Roman" w:eastAsia="Yu Mincho" w:hAnsi="Times New Roman"/>
                <w:sz w:val="22"/>
                <w:szCs w:val="20"/>
              </w:rPr>
              <w:t xml:space="preserve">Many real-world applications generate uncertain temporal data naturally due to the veracity. Discovering knowledgeable patterns and correlations can help the users achieve socio-economic development. Periodic-Frequent Pattern Mining (PFPM) is an important class of regularities that exists in data mining. PFPM aims to find all the patterns in an uncertain temporal database that satisfy the user-specified constraints of </w:t>
            </w:r>
            <w:r>
              <w:rPr>
                <w:rFonts w:ascii="Times New Roman" w:eastAsia="Yu Mincho" w:hAnsi="Times New Roman"/>
                <w:sz w:val="22"/>
                <w:szCs w:val="20"/>
              </w:rPr>
              <w:t>expected support</w:t>
            </w:r>
            <w:r w:rsidRPr="009309EC">
              <w:rPr>
                <w:rFonts w:ascii="Times New Roman" w:eastAsia="Yu Mincho" w:hAnsi="Times New Roman"/>
                <w:sz w:val="22"/>
                <w:szCs w:val="20"/>
              </w:rPr>
              <w:t xml:space="preserve"> (</w:t>
            </w:r>
            <w:r>
              <w:rPr>
                <w:rFonts w:ascii="Times New Roman" w:eastAsia="Yu Mincho" w:hAnsi="Times New Roman"/>
                <w:sz w:val="22"/>
                <w:szCs w:val="20"/>
              </w:rPr>
              <w:t>exp</w:t>
            </w:r>
            <w:r w:rsidRPr="009309EC">
              <w:rPr>
                <w:rFonts w:ascii="Times New Roman" w:eastAsia="Yu Mincho" w:hAnsi="Times New Roman"/>
                <w:sz w:val="22"/>
                <w:szCs w:val="20"/>
              </w:rPr>
              <w:t xml:space="preserve">Sup) and </w:t>
            </w:r>
            <w:r>
              <w:rPr>
                <w:rFonts w:ascii="Times New Roman" w:eastAsia="Yu Mincho" w:hAnsi="Times New Roman"/>
                <w:sz w:val="22"/>
                <w:szCs w:val="20"/>
              </w:rPr>
              <w:t>maximum periodicity</w:t>
            </w:r>
            <w:r w:rsidRPr="009309EC">
              <w:rPr>
                <w:rFonts w:ascii="Times New Roman" w:eastAsia="Yu Mincho" w:hAnsi="Times New Roman"/>
                <w:sz w:val="22"/>
                <w:szCs w:val="20"/>
              </w:rPr>
              <w:t xml:space="preserve">(maxPer). The </w:t>
            </w:r>
            <w:r>
              <w:rPr>
                <w:rFonts w:ascii="Times New Roman" w:eastAsia="Yu Mincho" w:hAnsi="Times New Roman"/>
                <w:sz w:val="22"/>
                <w:szCs w:val="20"/>
              </w:rPr>
              <w:t>ep</w:t>
            </w:r>
            <w:r w:rsidRPr="009309EC">
              <w:rPr>
                <w:rFonts w:ascii="Times New Roman" w:eastAsia="Yu Mincho" w:hAnsi="Times New Roman"/>
                <w:sz w:val="22"/>
                <w:szCs w:val="20"/>
              </w:rPr>
              <w:t>Sup controls the number of transactions that a pattern must appear in the database. The maxPer controls the maximum interval of a time that a pattern must reappear in the database. The successful application of PFPM is traffic congestion analytics. It helps to identify all the sets of roads where traffic congestion is faced by people regularly.</w:t>
            </w:r>
          </w:p>
          <w:p w14:paraId="3FFD15EA" w14:textId="77777777" w:rsidR="009309EC" w:rsidRDefault="009309EC" w:rsidP="00F14170">
            <w:pPr>
              <w:rPr>
                <w:rFonts w:ascii="Times New Roman" w:eastAsia="Yu Mincho" w:hAnsi="Times New Roman"/>
                <w:sz w:val="22"/>
                <w:szCs w:val="20"/>
              </w:rPr>
            </w:pPr>
          </w:p>
          <w:p w14:paraId="0A053C21" w14:textId="1C49893C" w:rsidR="00B8526E" w:rsidRDefault="00B8526E" w:rsidP="00F14170">
            <w:pPr>
              <w:rPr>
                <w:rFonts w:ascii="Times New Roman" w:eastAsia="Yu Mincho" w:hAnsi="Times New Roman"/>
                <w:sz w:val="22"/>
                <w:szCs w:val="20"/>
              </w:rPr>
            </w:pPr>
            <w:r w:rsidRPr="00B8526E">
              <w:rPr>
                <w:rFonts w:ascii="Times New Roman" w:eastAsia="Yu Mincho" w:hAnsi="Times New Roman"/>
                <w:noProof/>
                <w:sz w:val="22"/>
                <w:szCs w:val="20"/>
              </w:rPr>
              <mc:AlternateContent>
                <mc:Choice Requires="wps">
                  <w:drawing>
                    <wp:anchor distT="45720" distB="45720" distL="114300" distR="114300" simplePos="0" relativeHeight="251661312" behindDoc="0" locked="0" layoutInCell="1" allowOverlap="1" wp14:anchorId="48487802" wp14:editId="5B4CF83D">
                      <wp:simplePos x="0" y="0"/>
                      <wp:positionH relativeFrom="column">
                        <wp:posOffset>67310</wp:posOffset>
                      </wp:positionH>
                      <wp:positionV relativeFrom="paragraph">
                        <wp:posOffset>1689735</wp:posOffset>
                      </wp:positionV>
                      <wp:extent cx="6083300" cy="1404620"/>
                      <wp:effectExtent l="0" t="0" r="12700" b="17780"/>
                      <wp:wrapSquare wrapText="bothSides"/>
                      <wp:docPr id="1035961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04620"/>
                              </a:xfrm>
                              <a:prstGeom prst="rect">
                                <a:avLst/>
                              </a:prstGeom>
                              <a:solidFill>
                                <a:srgbClr val="FFFFFF"/>
                              </a:solidFill>
                              <a:ln w="9525">
                                <a:solidFill>
                                  <a:srgbClr val="000000"/>
                                </a:solidFill>
                                <a:miter lim="800000"/>
                                <a:headEnd/>
                                <a:tailEnd/>
                              </a:ln>
                            </wps:spPr>
                            <wps:txbx>
                              <w:txbxContent>
                                <w:p w14:paraId="71E6AC17" w14:textId="4D6DB1A1" w:rsidR="00B8526E" w:rsidRPr="00B8526E" w:rsidRDefault="00B8526E">
                                  <w:pPr>
                                    <w:rPr>
                                      <w:rFonts w:ascii="Times New Roman" w:eastAsia="Yu Mincho" w:hAnsi="Times New Roman"/>
                                      <w:sz w:val="22"/>
                                      <w:szCs w:val="20"/>
                                    </w:rPr>
                                  </w:pPr>
                                  <w:r w:rsidRPr="009309EC">
                                    <w:rPr>
                                      <w:rFonts w:ascii="Times New Roman" w:eastAsia="Yu Mincho" w:hAnsi="Times New Roman"/>
                                      <w:sz w:val="22"/>
                                      <w:szCs w:val="20"/>
                                    </w:rPr>
                                    <w:t xml:space="preserve">Figure. </w:t>
                                  </w:r>
                                  <w:r>
                                    <w:rPr>
                                      <w:rFonts w:ascii="Times New Roman" w:eastAsia="Yu Mincho" w:hAnsi="Times New Roman"/>
                                      <w:sz w:val="22"/>
                                      <w:szCs w:val="20"/>
                                    </w:rPr>
                                    <w:t>1</w:t>
                                  </w:r>
                                  <w:r w:rsidRPr="009309EC">
                                    <w:rPr>
                                      <w:rFonts w:ascii="Times New Roman" w:eastAsia="Yu Mincho" w:hAnsi="Times New Roman"/>
                                      <w:sz w:val="22"/>
                                      <w:szCs w:val="20"/>
                                    </w:rPr>
                                    <w:t xml:space="preserve"> </w:t>
                                  </w:r>
                                  <w:r>
                                    <w:rPr>
                                      <w:rFonts w:ascii="Times New Roman" w:eastAsia="Yu Mincho" w:hAnsi="Times New Roman"/>
                                      <w:sz w:val="22"/>
                                      <w:szCs w:val="20"/>
                                    </w:rPr>
                                    <w:t>(</w:t>
                                  </w:r>
                                  <w:r w:rsidRPr="009309EC">
                                    <w:rPr>
                                      <w:rFonts w:ascii="Times New Roman" w:eastAsia="Yu Mincho" w:hAnsi="Times New Roman"/>
                                      <w:sz w:val="22"/>
                                      <w:szCs w:val="20"/>
                                    </w:rPr>
                                    <w:t xml:space="preserve">a) shows the road sensor network in Kobe prefecture, Japan. For every 5 minutes these sensors generate the road identifiers, congestion length, and the probability of congestion shown in Figure. </w:t>
                                  </w:r>
                                  <w:r>
                                    <w:rPr>
                                      <w:rFonts w:ascii="Times New Roman" w:eastAsia="Yu Mincho" w:hAnsi="Times New Roman"/>
                                      <w:sz w:val="22"/>
                                      <w:szCs w:val="20"/>
                                    </w:rPr>
                                    <w:t>1 (</w:t>
                                  </w:r>
                                  <w:r w:rsidRPr="009309EC">
                                    <w:rPr>
                                      <w:rFonts w:ascii="Times New Roman" w:eastAsia="Yu Mincho" w:hAnsi="Times New Roman"/>
                                      <w:sz w:val="22"/>
                                      <w:szCs w:val="20"/>
                                    </w:rPr>
                                    <w:t xml:space="preserve">b). Without the loss of any generality, the generated data can be converted into the uncertain temporal database as shown in Figure. </w:t>
                                  </w:r>
                                  <w:r>
                                    <w:rPr>
                                      <w:rFonts w:ascii="Times New Roman" w:eastAsia="Yu Mincho" w:hAnsi="Times New Roman"/>
                                      <w:sz w:val="22"/>
                                      <w:szCs w:val="20"/>
                                    </w:rPr>
                                    <w:t>1 (</w:t>
                                  </w:r>
                                  <w:r w:rsidRPr="009309EC">
                                    <w:rPr>
                                      <w:rFonts w:ascii="Times New Roman" w:eastAsia="Yu Mincho" w:hAnsi="Times New Roman"/>
                                      <w:sz w:val="22"/>
                                      <w:szCs w:val="20"/>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87802" id="_x0000_t202" coordsize="21600,21600" o:spt="202" path="m,l,21600r21600,l21600,xe">
                      <v:stroke joinstyle="miter"/>
                      <v:path gradientshapeok="t" o:connecttype="rect"/>
                    </v:shapetype>
                    <v:shape id="Text Box 2" o:spid="_x0000_s1026" type="#_x0000_t202" style="position:absolute;left:0;text-align:left;margin-left:5.3pt;margin-top:133.05pt;width:47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eGEQIAACAEAAAOAAAAZHJzL2Uyb0RvYy54bWysk99v2yAQx98n7X9AvC920iRL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">
                      <v:textbox style="mso-fit-shape-to-text:t">
                        <w:txbxContent>
                          <w:p w14:paraId="71E6AC17" w14:textId="4D6DB1A1" w:rsidR="00B8526E" w:rsidRPr="00B8526E" w:rsidRDefault="00B8526E">
                            <w:pPr>
                              <w:rPr>
                                <w:rFonts w:ascii="Times New Roman" w:eastAsia="Yu Mincho" w:hAnsi="Times New Roman"/>
                                <w:sz w:val="22"/>
                                <w:szCs w:val="20"/>
                              </w:rPr>
                            </w:pPr>
                            <w:r w:rsidRPr="009309EC">
                              <w:rPr>
                                <w:rFonts w:ascii="Times New Roman" w:eastAsia="Yu Mincho" w:hAnsi="Times New Roman"/>
                                <w:sz w:val="22"/>
                                <w:szCs w:val="20"/>
                              </w:rPr>
                              <w:t xml:space="preserve">Figure. </w:t>
                            </w:r>
                            <w:r>
                              <w:rPr>
                                <w:rFonts w:ascii="Times New Roman" w:eastAsia="Yu Mincho" w:hAnsi="Times New Roman"/>
                                <w:sz w:val="22"/>
                                <w:szCs w:val="20"/>
                              </w:rPr>
                              <w:t>1</w:t>
                            </w:r>
                            <w:r w:rsidRPr="009309EC">
                              <w:rPr>
                                <w:rFonts w:ascii="Times New Roman" w:eastAsia="Yu Mincho" w:hAnsi="Times New Roman"/>
                                <w:sz w:val="22"/>
                                <w:szCs w:val="20"/>
                              </w:rPr>
                              <w:t xml:space="preserve"> </w:t>
                            </w:r>
                            <w:r>
                              <w:rPr>
                                <w:rFonts w:ascii="Times New Roman" w:eastAsia="Yu Mincho" w:hAnsi="Times New Roman"/>
                                <w:sz w:val="22"/>
                                <w:szCs w:val="20"/>
                              </w:rPr>
                              <w:t>(</w:t>
                            </w:r>
                            <w:r w:rsidRPr="009309EC">
                              <w:rPr>
                                <w:rFonts w:ascii="Times New Roman" w:eastAsia="Yu Mincho" w:hAnsi="Times New Roman"/>
                                <w:sz w:val="22"/>
                                <w:szCs w:val="20"/>
                              </w:rPr>
                              <w:t xml:space="preserve">a) shows the road sensor network in Kobe prefecture, Japan. For every 5 minutes these sensors generate the road identifiers, congestion length, and the probability of congestion shown in Figure. </w:t>
                            </w:r>
                            <w:r>
                              <w:rPr>
                                <w:rFonts w:ascii="Times New Roman" w:eastAsia="Yu Mincho" w:hAnsi="Times New Roman"/>
                                <w:sz w:val="22"/>
                                <w:szCs w:val="20"/>
                              </w:rPr>
                              <w:t>1 (</w:t>
                            </w:r>
                            <w:r w:rsidRPr="009309EC">
                              <w:rPr>
                                <w:rFonts w:ascii="Times New Roman" w:eastAsia="Yu Mincho" w:hAnsi="Times New Roman"/>
                                <w:sz w:val="22"/>
                                <w:szCs w:val="20"/>
                              </w:rPr>
                              <w:t xml:space="preserve">b). Without the loss of any generality, the generated data can be converted into the uncertain temporal database as shown in Figure. </w:t>
                            </w:r>
                            <w:r>
                              <w:rPr>
                                <w:rFonts w:ascii="Times New Roman" w:eastAsia="Yu Mincho" w:hAnsi="Times New Roman"/>
                                <w:sz w:val="22"/>
                                <w:szCs w:val="20"/>
                              </w:rPr>
                              <w:t>1 (</w:t>
                            </w:r>
                            <w:r w:rsidRPr="009309EC">
                              <w:rPr>
                                <w:rFonts w:ascii="Times New Roman" w:eastAsia="Yu Mincho" w:hAnsi="Times New Roman"/>
                                <w:sz w:val="22"/>
                                <w:szCs w:val="20"/>
                              </w:rPr>
                              <w:t>c).</w:t>
                            </w:r>
                          </w:p>
                        </w:txbxContent>
                      </v:textbox>
                      <w10:wrap type="square"/>
                    </v:shape>
                  </w:pict>
                </mc:Fallback>
              </mc:AlternateContent>
            </w:r>
            <w:r w:rsidR="009309EC">
              <w:rPr>
                <w:rFonts w:ascii="Times New Roman" w:eastAsia="Yu Mincho" w:hAnsi="Times New Roman"/>
                <w:noProof/>
                <w:sz w:val="22"/>
                <w:szCs w:val="20"/>
              </w:rPr>
              <w:drawing>
                <wp:inline distT="0" distB="0" distL="0" distR="0" wp14:anchorId="4F40342F" wp14:editId="53A98EA0">
                  <wp:extent cx="6120130" cy="1494790"/>
                  <wp:effectExtent l="0" t="0" r="0" b="0"/>
                  <wp:docPr id="1998318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318205" name="Picture 1998318205"/>
                          <pic:cNvPicPr/>
                        </pic:nvPicPr>
                        <pic:blipFill>
                          <a:blip r:embed="rId8">
                            <a:extLst>
                              <a:ext uri="{28A0092B-C50C-407E-A947-70E740481C1C}">
                                <a14:useLocalDpi xmlns:a14="http://schemas.microsoft.com/office/drawing/2010/main" val="0"/>
                              </a:ext>
                            </a:extLst>
                          </a:blip>
                          <a:stretch>
                            <a:fillRect/>
                          </a:stretch>
                        </pic:blipFill>
                        <pic:spPr>
                          <a:xfrm>
                            <a:off x="0" y="0"/>
                            <a:ext cx="6120130" cy="1494790"/>
                          </a:xfrm>
                          <a:prstGeom prst="rect">
                            <a:avLst/>
                          </a:prstGeom>
                        </pic:spPr>
                      </pic:pic>
                    </a:graphicData>
                  </a:graphic>
                </wp:inline>
              </w:drawing>
            </w:r>
          </w:p>
          <w:p w14:paraId="0C570BF6" w14:textId="7675B263" w:rsidR="00B8526E" w:rsidRDefault="00B8526E" w:rsidP="00F14170">
            <w:pPr>
              <w:rPr>
                <w:rFonts w:ascii="Times New Roman" w:eastAsia="Yu Mincho" w:hAnsi="Times New Roman"/>
                <w:sz w:val="22"/>
                <w:szCs w:val="20"/>
              </w:rPr>
            </w:pPr>
          </w:p>
          <w:p w14:paraId="441BB5B5" w14:textId="05E06388" w:rsidR="009309EC" w:rsidRDefault="009309EC" w:rsidP="00F14170">
            <w:pPr>
              <w:rPr>
                <w:rFonts w:ascii="Times New Roman" w:eastAsia="Yu Mincho" w:hAnsi="Times New Roman"/>
                <w:sz w:val="22"/>
                <w:szCs w:val="20"/>
              </w:rPr>
            </w:pPr>
            <w:r w:rsidRPr="009309EC">
              <w:rPr>
                <w:rFonts w:ascii="Times New Roman" w:eastAsia="Yu Mincho" w:hAnsi="Times New Roman"/>
                <w:sz w:val="22"/>
                <w:szCs w:val="20"/>
              </w:rPr>
              <w:t>Periodic-frequent pattern mining on this uncertain temporal database identifies the complete sets of road segments on which people have regularly faced traffic congestion. An example of a periodic-frequent pattern is as follows:</w:t>
            </w:r>
          </w:p>
          <w:p w14:paraId="03635AA2" w14:textId="6F5FAB48" w:rsidR="009309EC" w:rsidRDefault="009309EC" w:rsidP="009309EC">
            <w:pPr>
              <w:jc w:val="center"/>
              <w:rPr>
                <w:rFonts w:ascii="Times New Roman" w:eastAsia="Yu Mincho" w:hAnsi="Times New Roman"/>
                <w:sz w:val="22"/>
                <w:szCs w:val="20"/>
              </w:rPr>
            </w:pPr>
            <w:r>
              <w:rPr>
                <w:rFonts w:ascii="Times New Roman" w:eastAsia="Yu Mincho" w:hAnsi="Times New Roman"/>
                <w:sz w:val="22"/>
                <w:szCs w:val="20"/>
              </w:rPr>
              <w:t>{</w:t>
            </w:r>
            <w:r w:rsidRPr="009309EC">
              <w:rPr>
                <w:rFonts w:ascii="Times New Roman" w:eastAsia="Yu Mincho" w:hAnsi="Times New Roman"/>
                <w:sz w:val="22"/>
                <w:szCs w:val="20"/>
              </w:rPr>
              <w:t>RID</w:t>
            </w:r>
            <w:r w:rsidRPr="009309EC">
              <w:rPr>
                <w:rFonts w:ascii="Times New Roman" w:eastAsia="Yu Mincho" w:hAnsi="Times New Roman"/>
                <w:sz w:val="22"/>
                <w:szCs w:val="20"/>
                <w:vertAlign w:val="subscript"/>
              </w:rPr>
              <w:t>5</w:t>
            </w:r>
            <w:r w:rsidRPr="009309EC">
              <w:rPr>
                <w:rFonts w:ascii="Times New Roman" w:eastAsia="Yu Mincho" w:hAnsi="Times New Roman"/>
                <w:sz w:val="22"/>
                <w:szCs w:val="20"/>
              </w:rPr>
              <w:t>,</w:t>
            </w:r>
            <w:r w:rsidR="00B8526E">
              <w:rPr>
                <w:rFonts w:ascii="Times New Roman" w:eastAsia="Yu Mincho" w:hAnsi="Times New Roman"/>
                <w:sz w:val="22"/>
                <w:szCs w:val="20"/>
              </w:rPr>
              <w:t xml:space="preserve"> </w:t>
            </w:r>
            <w:r w:rsidRPr="009309EC">
              <w:rPr>
                <w:rFonts w:ascii="Times New Roman" w:eastAsia="Yu Mincho" w:hAnsi="Times New Roman"/>
                <w:sz w:val="22"/>
                <w:szCs w:val="20"/>
              </w:rPr>
              <w:t>RID</w:t>
            </w:r>
            <w:r w:rsidRPr="009309EC">
              <w:rPr>
                <w:rFonts w:ascii="Times New Roman" w:eastAsia="Yu Mincho" w:hAnsi="Times New Roman"/>
                <w:sz w:val="22"/>
                <w:szCs w:val="20"/>
                <w:vertAlign w:val="subscript"/>
              </w:rPr>
              <w:t>6</w:t>
            </w:r>
            <w:r w:rsidRPr="009309EC">
              <w:rPr>
                <w:rFonts w:ascii="Times New Roman" w:eastAsia="Yu Mincho" w:hAnsi="Times New Roman"/>
                <w:sz w:val="22"/>
                <w:szCs w:val="20"/>
              </w:rPr>
              <w:t>,</w:t>
            </w:r>
            <w:r w:rsidR="00B8526E">
              <w:rPr>
                <w:rFonts w:ascii="Times New Roman" w:eastAsia="Yu Mincho" w:hAnsi="Times New Roman"/>
                <w:sz w:val="22"/>
                <w:szCs w:val="20"/>
              </w:rPr>
              <w:t xml:space="preserve"> </w:t>
            </w:r>
            <w:r w:rsidRPr="009309EC">
              <w:rPr>
                <w:rFonts w:ascii="Times New Roman" w:eastAsia="Yu Mincho" w:hAnsi="Times New Roman"/>
                <w:sz w:val="22"/>
                <w:szCs w:val="20"/>
              </w:rPr>
              <w:t>RID</w:t>
            </w:r>
            <w:r w:rsidRPr="009309EC">
              <w:rPr>
                <w:rFonts w:ascii="Times New Roman" w:eastAsia="Yu Mincho" w:hAnsi="Times New Roman"/>
                <w:sz w:val="22"/>
                <w:szCs w:val="20"/>
                <w:vertAlign w:val="subscript"/>
              </w:rPr>
              <w:t>7</w:t>
            </w:r>
            <w:r w:rsidRPr="009309EC">
              <w:rPr>
                <w:rFonts w:ascii="Times New Roman" w:eastAsia="Yu Mincho" w:hAnsi="Times New Roman"/>
                <w:sz w:val="22"/>
                <w:szCs w:val="20"/>
              </w:rPr>
              <w:t>,</w:t>
            </w:r>
            <w:r w:rsidR="00B8526E">
              <w:rPr>
                <w:rFonts w:ascii="Times New Roman" w:eastAsia="Yu Mincho" w:hAnsi="Times New Roman"/>
                <w:sz w:val="22"/>
                <w:szCs w:val="20"/>
              </w:rPr>
              <w:t xml:space="preserve"> </w:t>
            </w:r>
            <w:r w:rsidRPr="009309EC">
              <w:rPr>
                <w:rFonts w:ascii="Times New Roman" w:eastAsia="Yu Mincho" w:hAnsi="Times New Roman"/>
                <w:sz w:val="22"/>
                <w:szCs w:val="20"/>
              </w:rPr>
              <w:t>RID</w:t>
            </w:r>
            <w:r w:rsidRPr="009309EC">
              <w:rPr>
                <w:rFonts w:ascii="Times New Roman" w:eastAsia="Yu Mincho" w:hAnsi="Times New Roman"/>
                <w:sz w:val="22"/>
                <w:szCs w:val="20"/>
                <w:vertAlign w:val="subscript"/>
              </w:rPr>
              <w:t>9</w:t>
            </w:r>
            <w:r>
              <w:rPr>
                <w:rFonts w:ascii="Times New Roman" w:eastAsia="Yu Mincho" w:hAnsi="Times New Roman"/>
                <w:sz w:val="22"/>
                <w:szCs w:val="20"/>
              </w:rPr>
              <w:t>}</w:t>
            </w:r>
            <w:r w:rsidR="00B8526E">
              <w:rPr>
                <w:rFonts w:ascii="Times New Roman" w:eastAsia="Yu Mincho" w:hAnsi="Times New Roman"/>
                <w:sz w:val="22"/>
                <w:szCs w:val="20"/>
              </w:rPr>
              <w:t xml:space="preserve"> [</w:t>
            </w:r>
            <w:r w:rsidRPr="009309EC">
              <w:rPr>
                <w:rFonts w:ascii="Times New Roman" w:eastAsia="Yu Mincho" w:hAnsi="Times New Roman"/>
                <w:sz w:val="22"/>
                <w:szCs w:val="20"/>
              </w:rPr>
              <w:t>expected</w:t>
            </w:r>
            <w:r>
              <w:rPr>
                <w:rFonts w:ascii="Times New Roman" w:eastAsia="Yu Mincho" w:hAnsi="Times New Roman"/>
                <w:sz w:val="22"/>
                <w:szCs w:val="20"/>
              </w:rPr>
              <w:t xml:space="preserve"> </w:t>
            </w:r>
            <w:r w:rsidRPr="009309EC">
              <w:rPr>
                <w:rFonts w:ascii="Times New Roman" w:eastAsia="Yu Mincho" w:hAnsi="Times New Roman"/>
                <w:sz w:val="22"/>
                <w:szCs w:val="20"/>
              </w:rPr>
              <w:t>support=0.6, periodicity=2 hours</w:t>
            </w:r>
            <w:r w:rsidR="00B8526E">
              <w:rPr>
                <w:rFonts w:ascii="Times New Roman" w:eastAsia="Yu Mincho" w:hAnsi="Times New Roman"/>
                <w:sz w:val="22"/>
                <w:szCs w:val="20"/>
              </w:rPr>
              <w:t>]</w:t>
            </w:r>
            <w:r w:rsidRPr="009309EC">
              <w:rPr>
                <w:rFonts w:ascii="Times New Roman" w:eastAsia="Yu Mincho" w:hAnsi="Times New Roman"/>
                <w:sz w:val="22"/>
                <w:szCs w:val="20"/>
              </w:rPr>
              <w:t>.</w:t>
            </w:r>
          </w:p>
          <w:p w14:paraId="748701F0" w14:textId="77777777" w:rsidR="009309EC" w:rsidRDefault="009309EC" w:rsidP="00F14170">
            <w:pPr>
              <w:rPr>
                <w:rFonts w:ascii="Times New Roman" w:eastAsia="Yu Mincho" w:hAnsi="Times New Roman"/>
                <w:sz w:val="22"/>
                <w:szCs w:val="20"/>
              </w:rPr>
            </w:pPr>
          </w:p>
          <w:p w14:paraId="2DBDA73D" w14:textId="44F27891" w:rsidR="009309EC" w:rsidRDefault="009309EC" w:rsidP="00F14170">
            <w:pPr>
              <w:rPr>
                <w:rFonts w:ascii="Times New Roman" w:eastAsia="Yu Mincho" w:hAnsi="Times New Roman"/>
                <w:sz w:val="22"/>
                <w:szCs w:val="20"/>
              </w:rPr>
            </w:pPr>
            <w:r w:rsidRPr="009309EC">
              <w:rPr>
                <w:rFonts w:ascii="Times New Roman" w:eastAsia="Yu Mincho" w:hAnsi="Times New Roman"/>
                <w:sz w:val="22"/>
                <w:szCs w:val="20"/>
              </w:rPr>
              <w:t>The above pattern indicates that 60% of congestions happened on road identifiers RID</w:t>
            </w:r>
            <w:r w:rsidRPr="00B8526E">
              <w:rPr>
                <w:rFonts w:ascii="Times New Roman" w:eastAsia="Yu Mincho" w:hAnsi="Times New Roman"/>
                <w:sz w:val="22"/>
                <w:szCs w:val="20"/>
                <w:vertAlign w:val="subscript"/>
              </w:rPr>
              <w:t>5</w:t>
            </w:r>
            <w:r w:rsidRPr="009309EC">
              <w:rPr>
                <w:rFonts w:ascii="Times New Roman" w:eastAsia="Yu Mincho" w:hAnsi="Times New Roman"/>
                <w:sz w:val="22"/>
                <w:szCs w:val="20"/>
              </w:rPr>
              <w:t xml:space="preserve">, RID_6, $RID_7$, and $RID_9$. Moreover, people have encountered these congestions every two hours. When this information is combined with other data sources, such as rainfall data as shown in Figure. </w:t>
            </w:r>
            <w:r>
              <w:rPr>
                <w:rFonts w:ascii="Times New Roman" w:eastAsia="Yu Mincho" w:hAnsi="Times New Roman"/>
                <w:sz w:val="22"/>
                <w:szCs w:val="20"/>
              </w:rPr>
              <w:t xml:space="preserve">1 </w:t>
            </w:r>
            <w:r w:rsidRPr="009309EC">
              <w:rPr>
                <w:rFonts w:ascii="Times New Roman" w:eastAsia="Yu Mincho" w:hAnsi="Times New Roman"/>
                <w:sz w:val="22"/>
                <w:szCs w:val="20"/>
              </w:rPr>
              <w:t>(e), the generated patterns may found to be useful in monitoring traffic and suggesting alternative routes during natural disasters.</w:t>
            </w:r>
          </w:p>
          <w:p w14:paraId="5039A2D8" w14:textId="77777777" w:rsidR="009309EC" w:rsidRDefault="009309EC" w:rsidP="00F14170">
            <w:pPr>
              <w:rPr>
                <w:rFonts w:ascii="Times New Roman" w:eastAsia="Yu Mincho" w:hAnsi="Times New Roman"/>
                <w:sz w:val="22"/>
                <w:szCs w:val="20"/>
              </w:rPr>
            </w:pPr>
          </w:p>
          <w:p w14:paraId="53766F77" w14:textId="46943FC6" w:rsidR="009309EC" w:rsidRPr="009309EC" w:rsidRDefault="009309EC" w:rsidP="009309EC">
            <w:pPr>
              <w:rPr>
                <w:rFonts w:ascii="Times New Roman" w:eastAsia="Yu Mincho" w:hAnsi="Times New Roman"/>
                <w:sz w:val="22"/>
                <w:szCs w:val="20"/>
              </w:rPr>
            </w:pPr>
            <w:r w:rsidRPr="009309EC">
              <w:rPr>
                <w:rFonts w:ascii="Times New Roman" w:eastAsia="Yu Mincho" w:hAnsi="Times New Roman"/>
                <w:sz w:val="22"/>
                <w:szCs w:val="20"/>
              </w:rPr>
              <w:t>The existing study</w:t>
            </w:r>
            <w:r w:rsidR="0032661C">
              <w:rPr>
                <w:rFonts w:ascii="Times New Roman" w:eastAsia="Yu Mincho" w:hAnsi="Times New Roman"/>
                <w:sz w:val="22"/>
                <w:szCs w:val="20"/>
              </w:rPr>
              <w:t xml:space="preserve"> [</w:t>
            </w:r>
            <w:r>
              <w:rPr>
                <w:rFonts w:ascii="Times New Roman" w:eastAsia="Yu Mincho" w:hAnsi="Times New Roman"/>
                <w:sz w:val="22"/>
                <w:szCs w:val="20"/>
              </w:rPr>
              <w:t xml:space="preserve">1] </w:t>
            </w:r>
            <w:r w:rsidRPr="009309EC">
              <w:rPr>
                <w:rFonts w:ascii="Times New Roman" w:eastAsia="Yu Mincho" w:hAnsi="Times New Roman"/>
                <w:sz w:val="22"/>
                <w:szCs w:val="20"/>
              </w:rPr>
              <w:t xml:space="preserve">is the first to work on the PFPM with uncertain data. However, this algorithm is computationally expensive and suffers from many limitations.  We observed, that there exists a possibility to </w:t>
            </w:r>
            <w:r w:rsidRPr="009309EC">
              <w:rPr>
                <w:rFonts w:ascii="Times New Roman" w:eastAsia="Yu Mincho" w:hAnsi="Times New Roman"/>
                <w:sz w:val="22"/>
                <w:szCs w:val="20"/>
              </w:rPr>
              <w:lastRenderedPageBreak/>
              <w:t>reduce the search space. The contribution of my thesis are as follows:</w:t>
            </w:r>
          </w:p>
          <w:p w14:paraId="019F03CC" w14:textId="77777777" w:rsidR="009309EC" w:rsidRPr="009309EC" w:rsidRDefault="009309EC" w:rsidP="009309EC">
            <w:pPr>
              <w:rPr>
                <w:rFonts w:ascii="Times New Roman" w:eastAsia="Yu Mincho" w:hAnsi="Times New Roman"/>
                <w:sz w:val="22"/>
                <w:szCs w:val="20"/>
              </w:rPr>
            </w:pPr>
          </w:p>
          <w:p w14:paraId="4DF5FA7E" w14:textId="5B1EC7A9" w:rsidR="009309EC" w:rsidRPr="009309EC" w:rsidRDefault="009309EC" w:rsidP="009309EC">
            <w:pPr>
              <w:pStyle w:val="ListParagraph"/>
              <w:numPr>
                <w:ilvl w:val="0"/>
                <w:numId w:val="4"/>
              </w:numPr>
              <w:rPr>
                <w:rFonts w:ascii="Times New Roman" w:eastAsia="Yu Mincho" w:hAnsi="Times New Roman"/>
                <w:sz w:val="22"/>
                <w:szCs w:val="20"/>
              </w:rPr>
            </w:pPr>
            <w:r w:rsidRPr="009309EC">
              <w:rPr>
                <w:rFonts w:ascii="Times New Roman" w:eastAsia="Yu Mincho" w:hAnsi="Times New Roman"/>
                <w:sz w:val="22"/>
                <w:szCs w:val="20"/>
              </w:rPr>
              <w:t xml:space="preserve">To reduce the search space, a new tighter-upper bound constraint called </w:t>
            </w:r>
            <w:r w:rsidRPr="00B8526E">
              <w:rPr>
                <w:rFonts w:ascii="Times New Roman" w:eastAsia="Yu Mincho" w:hAnsi="Times New Roman"/>
                <w:i/>
                <w:iCs/>
                <w:sz w:val="22"/>
                <w:szCs w:val="20"/>
              </w:rPr>
              <w:t>cutoff expected support</w:t>
            </w:r>
            <w:r w:rsidRPr="009309EC">
              <w:rPr>
                <w:rFonts w:ascii="Times New Roman" w:eastAsia="Yu Mincho" w:hAnsi="Times New Roman"/>
                <w:sz w:val="22"/>
                <w:szCs w:val="20"/>
              </w:rPr>
              <w:t xml:space="preserve"> (CES) was proposed. It helps in determining whether a superset of a pattern can be a periodic-frequent pattern or not by exploiting the anti-monotonic nature of the probability.</w:t>
            </w:r>
          </w:p>
          <w:p w14:paraId="70979614" w14:textId="3D53456F" w:rsidR="009309EC" w:rsidRPr="009309EC" w:rsidRDefault="009309EC" w:rsidP="009309EC">
            <w:pPr>
              <w:pStyle w:val="ListParagraph"/>
              <w:numPr>
                <w:ilvl w:val="0"/>
                <w:numId w:val="4"/>
              </w:numPr>
              <w:rPr>
                <w:rFonts w:ascii="Times New Roman" w:eastAsia="Yu Mincho" w:hAnsi="Times New Roman"/>
                <w:sz w:val="22"/>
                <w:szCs w:val="20"/>
              </w:rPr>
            </w:pPr>
            <w:r w:rsidRPr="009309EC">
              <w:rPr>
                <w:rFonts w:ascii="Times New Roman" w:eastAsia="Yu Mincho" w:hAnsi="Times New Roman"/>
                <w:sz w:val="22"/>
                <w:szCs w:val="20"/>
              </w:rPr>
              <w:t>A fast depth-first algorithm called Uncertain Periodic-Frequent Pattern-growth++ (UPFP-growth++) was also proposed, to discover the complete set of periodic-frequent patterns in a database effectively.</w:t>
            </w:r>
          </w:p>
          <w:p w14:paraId="02656319" w14:textId="6318A08A" w:rsidR="009309EC" w:rsidRDefault="009309EC" w:rsidP="009309EC">
            <w:pPr>
              <w:pStyle w:val="ListParagraph"/>
              <w:numPr>
                <w:ilvl w:val="0"/>
                <w:numId w:val="4"/>
              </w:numPr>
              <w:rPr>
                <w:rFonts w:ascii="Times New Roman" w:eastAsia="Yu Mincho" w:hAnsi="Times New Roman"/>
                <w:sz w:val="22"/>
                <w:szCs w:val="20"/>
              </w:rPr>
            </w:pPr>
            <w:r w:rsidRPr="009309EC">
              <w:rPr>
                <w:rFonts w:ascii="Times New Roman" w:eastAsia="Yu Mincho" w:hAnsi="Times New Roman"/>
                <w:sz w:val="22"/>
                <w:szCs w:val="20"/>
              </w:rPr>
              <w:t>Experimental results on real-world and synthetic databases demonstrate that CES significantly reduces the search space, and decreases the number of false patterns making UPFP-growth++ more efficient.</w:t>
            </w:r>
          </w:p>
          <w:p w14:paraId="28831B21" w14:textId="77777777" w:rsidR="009309EC" w:rsidRDefault="009309EC" w:rsidP="009309EC">
            <w:pPr>
              <w:rPr>
                <w:rFonts w:ascii="Times New Roman" w:eastAsia="Yu Mincho" w:hAnsi="Times New Roman"/>
                <w:sz w:val="22"/>
                <w:szCs w:val="20"/>
              </w:rPr>
            </w:pPr>
          </w:p>
          <w:p w14:paraId="16DB92F3" w14:textId="58BD0DB9" w:rsidR="009309EC" w:rsidRDefault="009309EC" w:rsidP="009309EC">
            <w:pPr>
              <w:rPr>
                <w:rFonts w:ascii="Times New Roman" w:eastAsia="Yu Mincho" w:hAnsi="Times New Roman"/>
                <w:sz w:val="22"/>
                <w:szCs w:val="20"/>
              </w:rPr>
            </w:pPr>
            <w:r w:rsidRPr="009309EC">
              <w:rPr>
                <w:rFonts w:ascii="Times New Roman" w:eastAsia="Yu Mincho" w:hAnsi="Times New Roman"/>
                <w:sz w:val="22"/>
                <w:szCs w:val="20"/>
              </w:rPr>
              <w:t xml:space="preserve">Please, refer to the experimental section in paper </w:t>
            </w:r>
            <w:r>
              <w:rPr>
                <w:rFonts w:ascii="Times New Roman" w:eastAsia="Yu Mincho" w:hAnsi="Times New Roman"/>
                <w:sz w:val="22"/>
                <w:szCs w:val="20"/>
              </w:rPr>
              <w:t xml:space="preserve">[2] to </w:t>
            </w:r>
            <w:r w:rsidRPr="009309EC">
              <w:rPr>
                <w:rFonts w:ascii="Times New Roman" w:eastAsia="Yu Mincho" w:hAnsi="Times New Roman"/>
                <w:sz w:val="22"/>
                <w:szCs w:val="20"/>
              </w:rPr>
              <w:t>have a brief look at the conducted experiments. This work has been accepted and published in one of the top data mining conferences</w:t>
            </w:r>
            <w:r w:rsidR="0032661C">
              <w:rPr>
                <w:rFonts w:ascii="Times New Roman" w:eastAsia="Yu Mincho" w:hAnsi="Times New Roman"/>
                <w:sz w:val="22"/>
                <w:szCs w:val="20"/>
              </w:rPr>
              <w:t>, ICONIP 2022</w:t>
            </w:r>
            <w:r w:rsidRPr="009309EC">
              <w:rPr>
                <w:rFonts w:ascii="Times New Roman" w:eastAsia="Yu Mincho" w:hAnsi="Times New Roman"/>
                <w:sz w:val="22"/>
                <w:szCs w:val="20"/>
              </w:rPr>
              <w:t>. However, all the existing studies in periodic-frequent pattern mining with uncertain data implicitly assume that the geo-referenced (or spatial) information of the items will not impact the interestingness of the pattern. This application limits the applicability of PFPM to real-world applications.</w:t>
            </w:r>
            <w:r>
              <w:rPr>
                <w:rFonts w:ascii="Times New Roman" w:eastAsia="Yu Mincho" w:hAnsi="Times New Roman"/>
                <w:sz w:val="22"/>
                <w:szCs w:val="20"/>
              </w:rPr>
              <w:t xml:space="preserve"> ”</w:t>
            </w:r>
            <w:r w:rsidRPr="009309EC">
              <w:rPr>
                <w:rFonts w:ascii="Times New Roman" w:eastAsia="Yu Mincho" w:hAnsi="Times New Roman"/>
                <w:sz w:val="22"/>
                <w:szCs w:val="20"/>
              </w:rPr>
              <w:t xml:space="preserve">Neighbors" is one of the key concepts to develop efficient solutions to problems in the real world. The patterns in the coordinate system sound more interesting when the items are close to each other than the items that are far from each other. I argue that considering the geo-referenced information of items in the database will help users to find the more user-interesting based patterns. The usefulness of considering geo-reference information is shown in Figure </w:t>
            </w:r>
            <w:r>
              <w:rPr>
                <w:rFonts w:ascii="Times New Roman" w:eastAsia="Yu Mincho" w:hAnsi="Times New Roman"/>
                <w:sz w:val="22"/>
                <w:szCs w:val="20"/>
              </w:rPr>
              <w:t>2.</w:t>
            </w:r>
          </w:p>
          <w:p w14:paraId="5C44A453" w14:textId="0A280577" w:rsidR="009309EC" w:rsidRDefault="009309EC" w:rsidP="009309EC">
            <w:pPr>
              <w:rPr>
                <w:rFonts w:ascii="Times New Roman" w:eastAsia="Yu Mincho" w:hAnsi="Times New Roman"/>
                <w:sz w:val="22"/>
                <w:szCs w:val="20"/>
              </w:rPr>
            </w:pPr>
          </w:p>
          <w:p w14:paraId="3324FD6C" w14:textId="7EC848EE" w:rsidR="009309EC" w:rsidRPr="009309EC" w:rsidRDefault="009309EC" w:rsidP="009309EC">
            <w:pPr>
              <w:rPr>
                <w:rFonts w:ascii="Times New Roman" w:eastAsia="Yu Mincho" w:hAnsi="Times New Roman"/>
                <w:sz w:val="22"/>
                <w:szCs w:val="20"/>
              </w:rPr>
            </w:pPr>
            <w:r>
              <w:rPr>
                <w:rFonts w:ascii="Times New Roman" w:eastAsia="Yu Mincho" w:hAnsi="Times New Roman"/>
                <w:noProof/>
                <w:sz w:val="22"/>
                <w:szCs w:val="20"/>
              </w:rPr>
              <w:drawing>
                <wp:inline distT="0" distB="0" distL="0" distR="0" wp14:anchorId="64A2DEF3" wp14:editId="289AFA35">
                  <wp:extent cx="6120130" cy="2206625"/>
                  <wp:effectExtent l="0" t="0" r="0" b="3175"/>
                  <wp:docPr id="10747210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721037" name="Picture 1074721037"/>
                          <pic:cNvPicPr/>
                        </pic:nvPicPr>
                        <pic:blipFill>
                          <a:blip r:embed="rId9">
                            <a:extLst>
                              <a:ext uri="{28A0092B-C50C-407E-A947-70E740481C1C}">
                                <a14:useLocalDpi xmlns:a14="http://schemas.microsoft.com/office/drawing/2010/main" val="0"/>
                              </a:ext>
                            </a:extLst>
                          </a:blip>
                          <a:stretch>
                            <a:fillRect/>
                          </a:stretch>
                        </pic:blipFill>
                        <pic:spPr>
                          <a:xfrm>
                            <a:off x="0" y="0"/>
                            <a:ext cx="6120130" cy="2206625"/>
                          </a:xfrm>
                          <a:prstGeom prst="rect">
                            <a:avLst/>
                          </a:prstGeom>
                        </pic:spPr>
                      </pic:pic>
                    </a:graphicData>
                  </a:graphic>
                </wp:inline>
              </w:drawing>
            </w:r>
          </w:p>
          <w:p w14:paraId="26E14377" w14:textId="3B23FC00" w:rsidR="00B8526E" w:rsidRDefault="00B8526E" w:rsidP="009309EC">
            <w:pPr>
              <w:rPr>
                <w:rFonts w:ascii="Times New Roman" w:eastAsia="Yu Mincho" w:hAnsi="Times New Roman"/>
                <w:sz w:val="22"/>
                <w:szCs w:val="20"/>
              </w:rPr>
            </w:pPr>
          </w:p>
          <w:p w14:paraId="5025B007" w14:textId="08E8EC4C" w:rsidR="00B8526E" w:rsidRDefault="00B8526E" w:rsidP="009309EC">
            <w:pPr>
              <w:rPr>
                <w:rFonts w:ascii="Times New Roman" w:eastAsia="Yu Mincho" w:hAnsi="Times New Roman"/>
                <w:sz w:val="22"/>
                <w:szCs w:val="20"/>
              </w:rPr>
            </w:pPr>
            <w:r w:rsidRPr="00B8526E">
              <w:rPr>
                <w:rFonts w:ascii="Times New Roman" w:eastAsia="Yu Mincho" w:hAnsi="Times New Roman"/>
                <w:noProof/>
                <w:sz w:val="22"/>
                <w:szCs w:val="20"/>
              </w:rPr>
              <mc:AlternateContent>
                <mc:Choice Requires="wps">
                  <w:drawing>
                    <wp:anchor distT="45720" distB="45720" distL="114300" distR="114300" simplePos="0" relativeHeight="251659264" behindDoc="0" locked="0" layoutInCell="1" allowOverlap="1" wp14:anchorId="4A5F74EB" wp14:editId="0FF6D993">
                      <wp:simplePos x="0" y="0"/>
                      <wp:positionH relativeFrom="column">
                        <wp:posOffset>156210</wp:posOffset>
                      </wp:positionH>
                      <wp:positionV relativeFrom="paragraph">
                        <wp:posOffset>41910</wp:posOffset>
                      </wp:positionV>
                      <wp:extent cx="5194300" cy="342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342900"/>
                              </a:xfrm>
                              <a:prstGeom prst="rect">
                                <a:avLst/>
                              </a:prstGeom>
                              <a:solidFill>
                                <a:srgbClr val="FFFFFF"/>
                              </a:solidFill>
                              <a:ln w="9525">
                                <a:solidFill>
                                  <a:srgbClr val="000000"/>
                                </a:solidFill>
                                <a:miter lim="800000"/>
                                <a:headEnd/>
                                <a:tailEnd/>
                              </a:ln>
                            </wps:spPr>
                            <wps:txbx>
                              <w:txbxContent>
                                <w:p w14:paraId="3CBEA9D4" w14:textId="73E585AE" w:rsidR="00B8526E" w:rsidRDefault="00B8526E">
                                  <w:r>
                                    <w:t xml:space="preserve">Figure 2: </w:t>
                                  </w:r>
                                  <w:r w:rsidRPr="00B8526E">
                                    <w:t>The usefulness of geo-referenced patterns in traffic congestion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74EB" id="_x0000_s1027" type="#_x0000_t202" style="position:absolute;left:0;text-align:left;margin-left:12.3pt;margin-top:3.3pt;width:409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">
                      <v:textbox>
                        <w:txbxContent>
                          <w:p w14:paraId="3CBEA9D4" w14:textId="73E585AE" w:rsidR="00B8526E" w:rsidRDefault="00B8526E">
                            <w:r>
                              <w:t xml:space="preserve">Figure 2: </w:t>
                            </w:r>
                            <w:r w:rsidRPr="00B8526E">
                              <w:t>The usefulness of geo-referenced patterns in traffic congestion data</w:t>
                            </w:r>
                          </w:p>
                        </w:txbxContent>
                      </v:textbox>
                      <w10:wrap type="square"/>
                    </v:shape>
                  </w:pict>
                </mc:Fallback>
              </mc:AlternateContent>
            </w:r>
          </w:p>
          <w:p w14:paraId="11C1A908" w14:textId="2559E5FF" w:rsidR="00B8526E" w:rsidRDefault="00B8526E" w:rsidP="009309EC">
            <w:pPr>
              <w:rPr>
                <w:rFonts w:ascii="Times New Roman" w:eastAsia="Yu Mincho" w:hAnsi="Times New Roman"/>
                <w:sz w:val="22"/>
                <w:szCs w:val="20"/>
              </w:rPr>
            </w:pPr>
          </w:p>
          <w:p w14:paraId="0CE240FD" w14:textId="77777777" w:rsidR="00B8526E" w:rsidRDefault="00B8526E" w:rsidP="009309EC">
            <w:pPr>
              <w:rPr>
                <w:rFonts w:ascii="Times New Roman" w:eastAsia="Yu Mincho" w:hAnsi="Times New Roman"/>
                <w:sz w:val="22"/>
                <w:szCs w:val="20"/>
              </w:rPr>
            </w:pPr>
          </w:p>
          <w:p w14:paraId="10BF9E46" w14:textId="6ABDC2AC" w:rsidR="009309EC" w:rsidRPr="0013417D" w:rsidRDefault="009309EC" w:rsidP="009309EC">
            <w:pPr>
              <w:rPr>
                <w:rFonts w:ascii="Times New Roman" w:eastAsia="Yu Mincho" w:hAnsi="Times New Roman"/>
                <w:sz w:val="22"/>
                <w:szCs w:val="20"/>
              </w:rPr>
            </w:pPr>
            <w:r w:rsidRPr="009309EC">
              <w:rPr>
                <w:rFonts w:ascii="Times New Roman" w:eastAsia="Yu Mincho" w:hAnsi="Times New Roman"/>
                <w:sz w:val="22"/>
                <w:szCs w:val="20"/>
              </w:rPr>
              <w:t xml:space="preserve">During my graduate course (Masters program), developed a novel algorithm to find the geo-referenced frequent patterns in geo-referenced uncertain databases (GFPMiner) </w:t>
            </w:r>
            <w:r>
              <w:rPr>
                <w:rFonts w:ascii="Times New Roman" w:eastAsia="Yu Mincho" w:hAnsi="Times New Roman"/>
                <w:sz w:val="22"/>
                <w:szCs w:val="20"/>
              </w:rPr>
              <w:t>[4]</w:t>
            </w:r>
            <w:r w:rsidRPr="009309EC">
              <w:rPr>
                <w:rFonts w:ascii="Times New Roman" w:eastAsia="Yu Mincho" w:hAnsi="Times New Roman"/>
                <w:sz w:val="22"/>
                <w:szCs w:val="20"/>
              </w:rPr>
              <w:t xml:space="preserve"> which got accepted in the world's top conference related to data mining </w:t>
            </w:r>
            <w:r w:rsidRPr="009309EC">
              <w:rPr>
                <w:rFonts w:ascii="Times New Roman" w:eastAsia="Yu Mincho" w:hAnsi="Times New Roman"/>
                <w:b/>
                <w:bCs/>
                <w:sz w:val="22"/>
                <w:szCs w:val="20"/>
              </w:rPr>
              <w:t>PAKDD 2023</w:t>
            </w:r>
            <w:r w:rsidRPr="009309EC">
              <w:rPr>
                <w:rFonts w:ascii="Times New Roman" w:eastAsia="Yu Mincho" w:hAnsi="Times New Roman"/>
                <w:sz w:val="22"/>
                <w:szCs w:val="20"/>
              </w:rPr>
              <w:t>(Core Rank A). During my doctoral course, I intend to solve this problem and find solution by exploring novel mathematical problems to find an efficient solution. To the best of my knowledge, this will be the first study that aims to explore novel spatiotemporal analytical techniques and energy-efficient algorithms to discover useful information in uncertain traffic congestion data.</w:t>
            </w:r>
          </w:p>
        </w:tc>
      </w:tr>
      <w:tr w:rsidR="009309EC" w:rsidRPr="0013417D" w14:paraId="4DE2BCEF" w14:textId="77777777" w:rsidTr="001324AF">
        <w:trPr>
          <w:trHeight w:val="10318"/>
          <w:jc w:val="center"/>
        </w:trPr>
        <w:tc>
          <w:tcPr>
            <w:tcW w:w="9639" w:type="dxa"/>
            <w:gridSpan w:val="5"/>
            <w:tcBorders>
              <w:top w:val="nil"/>
              <w:left w:val="single" w:sz="12" w:space="0" w:color="auto"/>
              <w:bottom w:val="single" w:sz="12" w:space="0" w:color="auto"/>
              <w:right w:val="single" w:sz="12" w:space="0" w:color="auto"/>
            </w:tcBorders>
            <w:tcMar>
              <w:top w:w="113" w:type="dxa"/>
            </w:tcMar>
          </w:tcPr>
          <w:p w14:paraId="16ECFEC0" w14:textId="77777777" w:rsidR="009309EC" w:rsidRDefault="00B8526E" w:rsidP="00C901B3">
            <w:pPr>
              <w:rPr>
                <w:rFonts w:ascii="Times New Roman" w:eastAsia="Yu Mincho" w:hAnsi="Times New Roman"/>
                <w:b/>
                <w:bCs/>
                <w:sz w:val="32"/>
                <w:szCs w:val="32"/>
              </w:rPr>
            </w:pPr>
            <w:r w:rsidRPr="00B8526E">
              <w:rPr>
                <w:rFonts w:ascii="Times New Roman" w:eastAsia="Yu Mincho" w:hAnsi="Times New Roman"/>
                <w:b/>
                <w:bCs/>
                <w:sz w:val="32"/>
                <w:szCs w:val="32"/>
              </w:rPr>
              <w:lastRenderedPageBreak/>
              <w:t>Objectives of the Research</w:t>
            </w:r>
            <w:r>
              <w:rPr>
                <w:rFonts w:ascii="Times New Roman" w:eastAsia="Yu Mincho" w:hAnsi="Times New Roman"/>
                <w:b/>
                <w:bCs/>
                <w:sz w:val="32"/>
                <w:szCs w:val="32"/>
              </w:rPr>
              <w:t>:</w:t>
            </w:r>
          </w:p>
          <w:p w14:paraId="58D5D5DE" w14:textId="6978C203" w:rsidR="00B8526E" w:rsidRPr="00B8526E" w:rsidRDefault="00B8526E" w:rsidP="00B8526E">
            <w:pPr>
              <w:pStyle w:val="ListParagraph"/>
              <w:numPr>
                <w:ilvl w:val="0"/>
                <w:numId w:val="5"/>
              </w:numPr>
              <w:rPr>
                <w:rFonts w:ascii="Times New Roman" w:eastAsia="Yu Mincho" w:hAnsi="Times New Roman"/>
                <w:sz w:val="24"/>
              </w:rPr>
            </w:pPr>
            <w:r w:rsidRPr="00B8526E">
              <w:rPr>
                <w:rFonts w:ascii="Times New Roman" w:eastAsia="Yu Mincho" w:hAnsi="Times New Roman"/>
                <w:sz w:val="24"/>
              </w:rPr>
              <w:t>Study the nature of geo-referenced (or spatiotemporal) uncertainty in big data.</w:t>
            </w:r>
          </w:p>
          <w:p w14:paraId="1E7A9D63" w14:textId="5C60C2FC" w:rsidR="00B8526E" w:rsidRPr="00B8526E" w:rsidRDefault="00B8526E" w:rsidP="00B8526E">
            <w:pPr>
              <w:pStyle w:val="ListParagraph"/>
              <w:numPr>
                <w:ilvl w:val="0"/>
                <w:numId w:val="5"/>
              </w:numPr>
              <w:rPr>
                <w:rFonts w:ascii="Times New Roman" w:eastAsia="Yu Mincho" w:hAnsi="Times New Roman"/>
                <w:sz w:val="24"/>
              </w:rPr>
            </w:pPr>
            <w:r w:rsidRPr="00B8526E">
              <w:rPr>
                <w:rFonts w:ascii="Times New Roman" w:eastAsia="Yu Mincho" w:hAnsi="Times New Roman"/>
                <w:sz w:val="24"/>
              </w:rPr>
              <w:t>Introduce the big data analytical techniques to find useful information in the congestion data.</w:t>
            </w:r>
          </w:p>
          <w:p w14:paraId="60F49C7B" w14:textId="2BC385E5" w:rsidR="00B8526E" w:rsidRPr="00B8526E" w:rsidRDefault="00B8526E" w:rsidP="00B8526E">
            <w:pPr>
              <w:pStyle w:val="ListParagraph"/>
              <w:numPr>
                <w:ilvl w:val="0"/>
                <w:numId w:val="5"/>
              </w:numPr>
              <w:rPr>
                <w:rFonts w:ascii="Times New Roman" w:eastAsia="Yu Mincho" w:hAnsi="Times New Roman"/>
                <w:sz w:val="24"/>
              </w:rPr>
            </w:pPr>
            <w:r w:rsidRPr="00B8526E">
              <w:rPr>
                <w:rFonts w:ascii="Times New Roman" w:eastAsia="Yu Mincho" w:hAnsi="Times New Roman"/>
                <w:sz w:val="24"/>
              </w:rPr>
              <w:t>Develop a novel mathematical model of geo-referenced patterns that may exist in uncertain congestion data.</w:t>
            </w:r>
          </w:p>
          <w:p w14:paraId="2323F965" w14:textId="781D6AEC" w:rsidR="00B8526E" w:rsidRPr="00B8526E" w:rsidRDefault="00B8526E" w:rsidP="00B8526E">
            <w:pPr>
              <w:pStyle w:val="ListParagraph"/>
              <w:numPr>
                <w:ilvl w:val="0"/>
                <w:numId w:val="5"/>
              </w:numPr>
              <w:rPr>
                <w:rFonts w:ascii="Times New Roman" w:eastAsia="Yu Mincho" w:hAnsi="Times New Roman"/>
                <w:sz w:val="24"/>
              </w:rPr>
            </w:pPr>
            <w:r w:rsidRPr="00B8526E">
              <w:rPr>
                <w:rFonts w:ascii="Times New Roman" w:eastAsia="Yu Mincho" w:hAnsi="Times New Roman"/>
                <w:sz w:val="24"/>
              </w:rPr>
              <w:t>Develop a green-computing inspired practicable framework to get the desired results.</w:t>
            </w:r>
          </w:p>
          <w:p w14:paraId="53597DFF" w14:textId="77777777" w:rsidR="00B8526E" w:rsidRDefault="00B8526E" w:rsidP="00B8526E">
            <w:pPr>
              <w:pStyle w:val="ListParagraph"/>
              <w:numPr>
                <w:ilvl w:val="0"/>
                <w:numId w:val="5"/>
              </w:numPr>
              <w:rPr>
                <w:rFonts w:ascii="Times New Roman" w:eastAsia="Yu Mincho" w:hAnsi="Times New Roman"/>
                <w:sz w:val="24"/>
              </w:rPr>
            </w:pPr>
            <w:r w:rsidRPr="00B8526E">
              <w:rPr>
                <w:rFonts w:ascii="Times New Roman" w:eastAsia="Yu Mincho" w:hAnsi="Times New Roman"/>
                <w:sz w:val="24"/>
              </w:rPr>
              <w:t>Finally, demonstrate the usefulness of the proposed work with a case study performed on road sensor network data of Fukushima.</w:t>
            </w:r>
          </w:p>
          <w:p w14:paraId="772F9892" w14:textId="77777777" w:rsidR="00B8526E" w:rsidRPr="00B8526E" w:rsidRDefault="00B8526E" w:rsidP="00B8526E">
            <w:pPr>
              <w:rPr>
                <w:rFonts w:ascii="Times New Roman" w:eastAsia="Yu Mincho" w:hAnsi="Times New Roman"/>
                <w:b/>
                <w:bCs/>
                <w:sz w:val="32"/>
                <w:szCs w:val="32"/>
              </w:rPr>
            </w:pPr>
          </w:p>
          <w:p w14:paraId="658A548D" w14:textId="77777777" w:rsidR="00B8526E" w:rsidRPr="00B8526E" w:rsidRDefault="00B8526E" w:rsidP="00B8526E">
            <w:pPr>
              <w:rPr>
                <w:rFonts w:ascii="Times New Roman" w:eastAsia="Yu Mincho" w:hAnsi="Times New Roman"/>
                <w:b/>
                <w:bCs/>
                <w:sz w:val="32"/>
                <w:szCs w:val="32"/>
              </w:rPr>
            </w:pPr>
            <w:r w:rsidRPr="00B8526E">
              <w:rPr>
                <w:rFonts w:ascii="Times New Roman" w:eastAsia="Yu Mincho" w:hAnsi="Times New Roman"/>
                <w:b/>
                <w:bCs/>
                <w:sz w:val="32"/>
                <w:szCs w:val="32"/>
              </w:rPr>
              <w:t>Future Research Plan for the Doctoral Program:</w:t>
            </w:r>
          </w:p>
          <w:p w14:paraId="08886C22" w14:textId="77777777" w:rsidR="00B8526E" w:rsidRDefault="00B8526E" w:rsidP="00B8526E">
            <w:pPr>
              <w:rPr>
                <w:rFonts w:ascii="Times New Roman" w:eastAsia="Yu Mincho" w:hAnsi="Times New Roman"/>
                <w:sz w:val="24"/>
              </w:rPr>
            </w:pPr>
          </w:p>
          <w:p w14:paraId="28B25C25" w14:textId="77777777" w:rsidR="00B8526E" w:rsidRPr="00B8526E" w:rsidRDefault="00B8526E" w:rsidP="00B8526E">
            <w:pPr>
              <w:rPr>
                <w:rFonts w:ascii="Times New Roman" w:eastAsia="Yu Mincho" w:hAnsi="Times New Roman"/>
                <w:sz w:val="24"/>
              </w:rPr>
            </w:pPr>
            <w:r w:rsidRPr="00B8526E">
              <w:rPr>
                <w:rFonts w:ascii="Times New Roman" w:eastAsia="Yu Mincho" w:hAnsi="Times New Roman"/>
                <w:sz w:val="24"/>
              </w:rPr>
              <w:t xml:space="preserve">First, I will employ fundamental big data analytics to find the useful information for the traffic congestion data. In big data analytics, we try to find the trends, patterns, and correlations in large amounts of raw data which are very useful in making data-driven decisions. The congestion data will be the test data. Our decision will depend on the generated results and findings. </w:t>
            </w:r>
          </w:p>
          <w:p w14:paraId="5D85B568" w14:textId="77777777" w:rsidR="00B8526E" w:rsidRPr="00B8526E" w:rsidRDefault="00B8526E" w:rsidP="00B8526E">
            <w:pPr>
              <w:rPr>
                <w:rFonts w:ascii="Times New Roman" w:eastAsia="Yu Mincho" w:hAnsi="Times New Roman"/>
                <w:sz w:val="24"/>
              </w:rPr>
            </w:pPr>
            <w:r w:rsidRPr="00B8526E">
              <w:rPr>
                <w:rFonts w:ascii="Times New Roman" w:eastAsia="Yu Mincho" w:hAnsi="Times New Roman"/>
                <w:sz w:val="24"/>
              </w:rPr>
              <w:t xml:space="preserve">     </w:t>
            </w:r>
          </w:p>
          <w:p w14:paraId="7A41FF01" w14:textId="2E100531" w:rsidR="00B8526E" w:rsidRDefault="00B8526E" w:rsidP="00B8526E">
            <w:pPr>
              <w:rPr>
                <w:rFonts w:ascii="Times New Roman" w:eastAsia="Yu Mincho" w:hAnsi="Times New Roman"/>
                <w:sz w:val="24"/>
              </w:rPr>
            </w:pPr>
            <w:r w:rsidRPr="00B8526E">
              <w:rPr>
                <w:rFonts w:ascii="Times New Roman" w:eastAsia="Yu Mincho" w:hAnsi="Times New Roman"/>
                <w:sz w:val="24"/>
              </w:rPr>
              <w:t xml:space="preserve">Second, a key question that immediately raises after proving our observation is how to conduct analytics on uncertain congestion data? I aim to develop fundamental uncertain analytical theory to answer this question. I will also develop an open-source toolkit to promote further research in TCA. The activities and the time frame for each phase are shown in Figure </w:t>
            </w:r>
            <w:r>
              <w:rPr>
                <w:rFonts w:ascii="Times New Roman" w:eastAsia="Yu Mincho" w:hAnsi="Times New Roman"/>
                <w:sz w:val="24"/>
              </w:rPr>
              <w:t>3</w:t>
            </w:r>
            <w:r w:rsidRPr="00B8526E">
              <w:rPr>
                <w:rFonts w:ascii="Times New Roman" w:eastAsia="Yu Mincho" w:hAnsi="Times New Roman"/>
                <w:sz w:val="24"/>
              </w:rPr>
              <w:t>.</w:t>
            </w:r>
          </w:p>
          <w:p w14:paraId="57F29041" w14:textId="77777777" w:rsidR="00B8526E" w:rsidRDefault="00B8526E" w:rsidP="00B8526E">
            <w:pPr>
              <w:rPr>
                <w:rFonts w:ascii="Times New Roman" w:eastAsia="Yu Mincho" w:hAnsi="Times New Roman"/>
                <w:sz w:val="24"/>
              </w:rPr>
            </w:pPr>
          </w:p>
          <w:p w14:paraId="4874E48D" w14:textId="6375AE8D" w:rsidR="00B8526E" w:rsidRPr="00B8526E" w:rsidRDefault="00B8526E" w:rsidP="00B8526E">
            <w:pPr>
              <w:rPr>
                <w:rFonts w:ascii="Times New Roman" w:eastAsia="Yu Mincho" w:hAnsi="Times New Roman"/>
                <w:sz w:val="24"/>
              </w:rPr>
            </w:pPr>
            <w:r w:rsidRPr="00B8526E">
              <w:rPr>
                <w:rFonts w:ascii="Times New Roman" w:eastAsia="Yu Mincho" w:hAnsi="Times New Roman"/>
                <w:sz w:val="24"/>
              </w:rPr>
              <w:t xml:space="preserve"> </w:t>
            </w:r>
            <w:r w:rsidRPr="00B8526E">
              <w:rPr>
                <w:rFonts w:ascii="Times New Roman" w:eastAsia="Yu Mincho" w:hAnsi="Times New Roman"/>
                <w:b/>
                <w:bCs/>
                <w:sz w:val="24"/>
              </w:rPr>
              <w:t>Phase I (First year):</w:t>
            </w:r>
            <w:r w:rsidRPr="00B8526E">
              <w:rPr>
                <w:rFonts w:ascii="Times New Roman" w:eastAsia="Yu Mincho" w:hAnsi="Times New Roman"/>
                <w:sz w:val="24"/>
              </w:rPr>
              <w:t xml:space="preserve"> I will go through the literature and formulate a hypothesis to prove our claim. Necessary arguments will be investigated. We will develop multi-sensor information fusion theory and gather congestion data. </w:t>
            </w:r>
          </w:p>
          <w:p w14:paraId="4770C0D3" w14:textId="398B3F81" w:rsidR="00B8526E" w:rsidRPr="00B8526E" w:rsidRDefault="00B8526E" w:rsidP="00B8526E">
            <w:pPr>
              <w:rPr>
                <w:rFonts w:ascii="Times New Roman" w:eastAsia="Yu Mincho" w:hAnsi="Times New Roman"/>
                <w:sz w:val="24"/>
              </w:rPr>
            </w:pPr>
            <w:r w:rsidRPr="00B8526E">
              <w:rPr>
                <w:rFonts w:ascii="Times New Roman" w:eastAsia="Yu Mincho" w:hAnsi="Times New Roman"/>
                <w:b/>
                <w:bCs/>
                <w:sz w:val="24"/>
              </w:rPr>
              <w:t>Phase II (Second year):</w:t>
            </w:r>
            <w:r w:rsidRPr="00B8526E">
              <w:rPr>
                <w:rFonts w:ascii="Times New Roman" w:eastAsia="Yu Mincho" w:hAnsi="Times New Roman"/>
                <w:sz w:val="24"/>
              </w:rPr>
              <w:t xml:space="preserve"> I will conduct experiments and evaluate using real-world databases.</w:t>
            </w:r>
          </w:p>
          <w:p w14:paraId="54B24063" w14:textId="2DF04F8B" w:rsidR="00B8526E" w:rsidRDefault="00B8526E" w:rsidP="00B8526E">
            <w:pPr>
              <w:rPr>
                <w:rFonts w:ascii="Times New Roman" w:eastAsia="Yu Mincho" w:hAnsi="Times New Roman"/>
                <w:sz w:val="24"/>
              </w:rPr>
            </w:pPr>
            <w:r w:rsidRPr="00B8526E">
              <w:rPr>
                <w:rFonts w:ascii="Times New Roman" w:eastAsia="Yu Mincho" w:hAnsi="Times New Roman"/>
                <w:b/>
                <w:bCs/>
                <w:sz w:val="24"/>
              </w:rPr>
              <w:t>Phase III (Third year)</w:t>
            </w:r>
            <w:r w:rsidRPr="00B8526E">
              <w:rPr>
                <w:rFonts w:ascii="Times New Roman" w:eastAsia="Yu Mincho" w:hAnsi="Times New Roman"/>
                <w:sz w:val="24"/>
              </w:rPr>
              <w:t xml:space="preserve">: I will explore new analytical theory to uncover hidden patterns in uncertain spatiotemporal data. An open-source Python toolkit will be developed to promote further research in congestion analytics. </w:t>
            </w:r>
          </w:p>
          <w:p w14:paraId="69D5BE97" w14:textId="77777777" w:rsidR="00B8526E" w:rsidRDefault="00B8526E" w:rsidP="00B8526E">
            <w:pPr>
              <w:rPr>
                <w:rFonts w:ascii="Times New Roman" w:eastAsia="Yu Mincho" w:hAnsi="Times New Roman"/>
                <w:sz w:val="24"/>
              </w:rPr>
            </w:pPr>
          </w:p>
          <w:p w14:paraId="50A2C1CE" w14:textId="77777777" w:rsidR="00B8526E" w:rsidRDefault="00B8526E" w:rsidP="00B8526E">
            <w:pPr>
              <w:rPr>
                <w:rFonts w:ascii="Times New Roman" w:eastAsia="Yu Mincho" w:hAnsi="Times New Roman"/>
                <w:sz w:val="24"/>
              </w:rPr>
            </w:pPr>
            <w:r>
              <w:rPr>
                <w:rFonts w:ascii="Times New Roman" w:eastAsia="Yu Mincho" w:hAnsi="Times New Roman"/>
                <w:noProof/>
                <w:sz w:val="24"/>
              </w:rPr>
              <w:drawing>
                <wp:inline distT="0" distB="0" distL="0" distR="0" wp14:anchorId="624FEFE6" wp14:editId="769F6830">
                  <wp:extent cx="6120130" cy="1995170"/>
                  <wp:effectExtent l="0" t="0" r="0" b="5080"/>
                  <wp:docPr id="1690359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359748" name="Picture 169035974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995170"/>
                          </a:xfrm>
                          <a:prstGeom prst="rect">
                            <a:avLst/>
                          </a:prstGeom>
                        </pic:spPr>
                      </pic:pic>
                    </a:graphicData>
                  </a:graphic>
                </wp:inline>
              </w:drawing>
            </w:r>
          </w:p>
          <w:p w14:paraId="6EA1FF63" w14:textId="77777777" w:rsidR="00B8526E" w:rsidRDefault="00B8526E" w:rsidP="00B8526E">
            <w:pPr>
              <w:rPr>
                <w:rFonts w:ascii="Times New Roman" w:eastAsia="Yu Mincho" w:hAnsi="Times New Roman"/>
                <w:sz w:val="24"/>
              </w:rPr>
            </w:pPr>
          </w:p>
          <w:p w14:paraId="3368DB10" w14:textId="05BB8848" w:rsidR="00B8526E" w:rsidRDefault="00B8526E" w:rsidP="00B8526E">
            <w:pPr>
              <w:rPr>
                <w:rFonts w:ascii="Arial" w:hAnsi="Arial" w:cs="Arial"/>
                <w:sz w:val="20"/>
                <w:szCs w:val="20"/>
                <w:shd w:val="clear" w:color="auto" w:fill="FFFFFF"/>
              </w:rPr>
            </w:pPr>
            <w:r>
              <w:rPr>
                <w:rFonts w:ascii="Arial" w:hAnsi="Arial" w:cs="Arial"/>
                <w:sz w:val="38"/>
                <w:szCs w:val="38"/>
                <w:shd w:val="clear" w:color="auto" w:fill="FFFFFF"/>
              </w:rPr>
              <w:t>References:</w:t>
            </w:r>
            <w:r w:rsidRPr="00B8526E">
              <w:rPr>
                <w:rFonts w:ascii="Lato" w:hAnsi="Lato"/>
                <w:sz w:val="20"/>
                <w:szCs w:val="20"/>
              </w:rPr>
              <w:br/>
            </w:r>
            <w:r w:rsidRPr="00B8526E">
              <w:rPr>
                <w:rFonts w:ascii="Arial" w:hAnsi="Arial" w:cs="Arial"/>
                <w:sz w:val="20"/>
                <w:szCs w:val="20"/>
                <w:shd w:val="clear" w:color="auto" w:fill="FFFFFF"/>
              </w:rPr>
              <w:t>[</w:t>
            </w:r>
            <w:r w:rsidR="0032661C">
              <w:rPr>
                <w:rFonts w:ascii="Arial" w:hAnsi="Arial" w:cs="Arial"/>
                <w:sz w:val="20"/>
                <w:szCs w:val="20"/>
                <w:shd w:val="clear" w:color="auto" w:fill="FFFFFF"/>
              </w:rPr>
              <w:t>1</w:t>
            </w:r>
            <w:r w:rsidRPr="00B8526E">
              <w:rPr>
                <w:rFonts w:ascii="Arial" w:hAnsi="Arial" w:cs="Arial"/>
                <w:sz w:val="20"/>
                <w:szCs w:val="20"/>
                <w:shd w:val="clear" w:color="auto" w:fill="FFFFFF"/>
              </w:rPr>
              <w:t>] Uday Kiran, R., Likhitha, P., Dao, M.S., Zettsu, K., Zhang, J.: Discovering</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periodic-frequent patterns in uncertain temporal databases. In: Mantoro,</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T., Lee, M., Ayu, M.A., Wong, K.W., Hidayanto, A.N. (eds.) Neural Information Processing. pp. 710–718. Springer International Publishing, Cham</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(2021)</w:t>
            </w:r>
            <w:r>
              <w:rPr>
                <w:rFonts w:ascii="Arial" w:hAnsi="Arial" w:cs="Arial"/>
                <w:sz w:val="20"/>
                <w:szCs w:val="20"/>
                <w:shd w:val="clear" w:color="auto" w:fill="FFFFFF"/>
              </w:rPr>
              <w:t>.</w:t>
            </w:r>
          </w:p>
          <w:p w14:paraId="59F873FF" w14:textId="2B86F1ED" w:rsidR="0032661C" w:rsidRDefault="0032661C" w:rsidP="00B8526E">
            <w:pPr>
              <w:rPr>
                <w:rFonts w:ascii="Arial" w:hAnsi="Arial" w:cs="Arial"/>
                <w:sz w:val="20"/>
                <w:szCs w:val="20"/>
                <w:shd w:val="clear" w:color="auto" w:fill="FFFFFF"/>
              </w:rPr>
            </w:pPr>
            <w:r w:rsidRPr="00B8526E">
              <w:rPr>
                <w:rFonts w:ascii="Arial" w:hAnsi="Arial" w:cs="Arial"/>
                <w:sz w:val="20"/>
                <w:szCs w:val="20"/>
                <w:shd w:val="clear" w:color="auto" w:fill="FFFFFF"/>
              </w:rPr>
              <w:lastRenderedPageBreak/>
              <w:t>[2] Likhitha, P., Veena, R., Kiran, R.U., Zettsu, K., Toyoda, M., Fournier-</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Viger, P.: Upfp-growth++: An efficient algorithm to find periodic-frequent</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patterns in uncertain temporal databases. In: Tanveer, M., Agarwal, S.,</w:t>
            </w:r>
            <w:r w:rsidRPr="00B8526E">
              <w:rPr>
                <w:rFonts w:ascii="Lato" w:hAnsi="Lato"/>
                <w:sz w:val="20"/>
                <w:szCs w:val="20"/>
              </w:rPr>
              <w:br/>
            </w:r>
            <w:r w:rsidRPr="00B8526E">
              <w:rPr>
                <w:rFonts w:ascii="Arial" w:hAnsi="Arial" w:cs="Arial"/>
                <w:sz w:val="20"/>
                <w:szCs w:val="20"/>
                <w:shd w:val="clear" w:color="auto" w:fill="FFFFFF"/>
              </w:rPr>
              <w:t>Ozawa, S., Ekbal, A., Jatowt, A. (eds.) Neural Information Processing. pp.</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182–194. Springer Nature Singapore, Singapore (2023)</w:t>
            </w:r>
          </w:p>
          <w:p w14:paraId="5FE77790" w14:textId="0667DF91" w:rsidR="0032661C" w:rsidRPr="0032661C" w:rsidRDefault="0032661C" w:rsidP="00B8526E">
            <w:pPr>
              <w:rPr>
                <w:rFonts w:ascii="Arial" w:hAnsi="Arial" w:cs="Arial"/>
                <w:sz w:val="38"/>
                <w:szCs w:val="38"/>
                <w:shd w:val="clear" w:color="auto" w:fill="FFFFFF"/>
              </w:rPr>
            </w:pPr>
            <w:r w:rsidRPr="00B8526E">
              <w:rPr>
                <w:rFonts w:ascii="Arial" w:hAnsi="Arial" w:cs="Arial"/>
                <w:sz w:val="20"/>
                <w:szCs w:val="20"/>
                <w:shd w:val="clear" w:color="auto" w:fill="FFFFFF"/>
              </w:rPr>
              <w:t>[</w:t>
            </w:r>
            <w:r>
              <w:rPr>
                <w:rFonts w:ascii="Arial" w:hAnsi="Arial" w:cs="Arial"/>
                <w:sz w:val="20"/>
                <w:szCs w:val="20"/>
                <w:shd w:val="clear" w:color="auto" w:fill="FFFFFF"/>
              </w:rPr>
              <w:t>3</w:t>
            </w:r>
            <w:r w:rsidRPr="00B8526E">
              <w:rPr>
                <w:rFonts w:ascii="Arial" w:hAnsi="Arial" w:cs="Arial"/>
                <w:sz w:val="20"/>
                <w:szCs w:val="20"/>
                <w:shd w:val="clear" w:color="auto" w:fill="FFFFFF"/>
              </w:rPr>
              <w:t>] Likhitha, P., Veena, P., Rage, U.K., Zettsu, K.: Discovering geo-referenced</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frequent patterns in uncertain geo-referenced transactional databases. In:</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Kashima, H., Ide, T., Peng, W.C. (eds.) Advances in Knowledge Discovery</w:t>
            </w:r>
            <w:r>
              <w:rPr>
                <w:rFonts w:ascii="Arial" w:hAnsi="Arial" w:cs="Arial"/>
                <w:sz w:val="20"/>
                <w:szCs w:val="20"/>
                <w:shd w:val="clear" w:color="auto" w:fill="FFFFFF"/>
              </w:rPr>
              <w:t xml:space="preserve"> </w:t>
            </w:r>
            <w:r w:rsidRPr="00B8526E">
              <w:rPr>
                <w:rFonts w:ascii="Arial" w:hAnsi="Arial" w:cs="Arial"/>
                <w:sz w:val="20"/>
                <w:szCs w:val="20"/>
                <w:shd w:val="clear" w:color="auto" w:fill="FFFFFF"/>
              </w:rPr>
              <w:t>and Data Mining. pp. 29–41. Springer Nature Switzerland, Cham (2023)</w:t>
            </w:r>
          </w:p>
        </w:tc>
      </w:tr>
    </w:tbl>
    <w:p w14:paraId="655082E1" w14:textId="771A3830" w:rsidR="00F14170" w:rsidRPr="0013417D" w:rsidRDefault="00F14170" w:rsidP="00F75B45">
      <w:pPr>
        <w:tabs>
          <w:tab w:val="left" w:pos="426"/>
        </w:tabs>
        <w:spacing w:before="80" w:line="200" w:lineRule="exact"/>
        <w:ind w:left="426" w:hangingChars="266" w:hanging="426"/>
        <w:rPr>
          <w:rFonts w:ascii="Yu Mincho" w:eastAsia="Yu Mincho" w:hAnsi="Yu Mincho" w:cs="Arial Unicode MS"/>
          <w:sz w:val="16"/>
          <w:szCs w:val="18"/>
        </w:rPr>
      </w:pPr>
      <w:r w:rsidRPr="0013417D">
        <w:rPr>
          <w:rFonts w:ascii="Yu Mincho" w:eastAsia="Yu Mincho" w:hAnsi="Yu Mincho" w:cs="Arial"/>
          <w:sz w:val="16"/>
          <w:szCs w:val="18"/>
        </w:rPr>
        <w:lastRenderedPageBreak/>
        <w:t>※</w:t>
      </w:r>
      <w:r w:rsidR="00F75B45" w:rsidRPr="0013417D">
        <w:rPr>
          <w:rFonts w:ascii="Yu Mincho" w:eastAsia="Yu Mincho" w:hAnsi="Yu Mincho" w:cs="Arial"/>
          <w:sz w:val="16"/>
          <w:szCs w:val="18"/>
        </w:rPr>
        <w:t>1</w:t>
      </w:r>
      <w:r w:rsidR="00F75B45" w:rsidRPr="0013417D">
        <w:rPr>
          <w:rFonts w:ascii="Yu Mincho" w:eastAsia="Yu Mincho" w:hAnsi="Yu Mincho" w:cs="Arial"/>
          <w:sz w:val="16"/>
          <w:szCs w:val="18"/>
        </w:rPr>
        <w:tab/>
      </w:r>
      <w:r w:rsidRPr="0013417D">
        <w:rPr>
          <w:rFonts w:ascii="Yu Mincho" w:eastAsia="Yu Mincho" w:hAnsi="Yu Mincho" w:cs="Arial Unicode MS" w:hint="eastAsia"/>
          <w:sz w:val="16"/>
          <w:szCs w:val="18"/>
        </w:rPr>
        <w:t>記入しないこと。</w:t>
      </w:r>
      <w:r w:rsidR="00F75B45" w:rsidRPr="0013417D">
        <w:rPr>
          <w:rFonts w:ascii="Yu Mincho" w:eastAsia="Yu Mincho" w:hAnsi="Yu Mincho" w:cs="Arial Unicode MS" w:hint="eastAsia"/>
          <w:sz w:val="16"/>
          <w:szCs w:val="18"/>
        </w:rPr>
        <w:t xml:space="preserve">　</w:t>
      </w:r>
      <w:r w:rsidR="00F75B45" w:rsidRPr="0013417D">
        <w:rPr>
          <w:rFonts w:ascii="Times New Roman" w:hAnsi="Times New Roman"/>
          <w:sz w:val="16"/>
          <w:szCs w:val="18"/>
        </w:rPr>
        <w:t>Do not write in the box.</w:t>
      </w:r>
    </w:p>
    <w:p w14:paraId="6C4CE6CF" w14:textId="50841B5A" w:rsidR="00306EC7" w:rsidRPr="00F75B45" w:rsidRDefault="00F75B45" w:rsidP="00F75B45">
      <w:pPr>
        <w:tabs>
          <w:tab w:val="left" w:pos="426"/>
        </w:tabs>
        <w:spacing w:line="200" w:lineRule="exact"/>
        <w:ind w:left="426" w:hangingChars="266" w:hanging="426"/>
        <w:rPr>
          <w:rFonts w:ascii="Yu Mincho" w:eastAsia="Yu Mincho" w:hAnsi="Yu Mincho" w:cs="Arial Unicode MS"/>
          <w:sz w:val="16"/>
          <w:szCs w:val="18"/>
        </w:rPr>
      </w:pPr>
      <w:r w:rsidRPr="0013417D">
        <w:rPr>
          <w:rFonts w:ascii="Yu Mincho" w:eastAsia="Yu Mincho" w:hAnsi="Yu Mincho" w:cs="Arial Unicode MS" w:hint="eastAsia"/>
          <w:sz w:val="16"/>
          <w:szCs w:val="18"/>
        </w:rPr>
        <w:t>※2</w:t>
      </w:r>
      <w:r w:rsidRPr="0013417D">
        <w:rPr>
          <w:rFonts w:ascii="Yu Mincho" w:eastAsia="Yu Mincho" w:hAnsi="Yu Mincho" w:cs="Arial Unicode MS"/>
          <w:sz w:val="16"/>
          <w:szCs w:val="18"/>
        </w:rPr>
        <w:tab/>
      </w:r>
      <w:r w:rsidR="00F14170" w:rsidRPr="0013417D">
        <w:rPr>
          <w:rFonts w:ascii="Yu Mincho" w:eastAsia="Yu Mincho" w:hAnsi="Yu Mincho" w:cs="Arial Unicode MS" w:hint="eastAsia"/>
          <w:sz w:val="16"/>
          <w:szCs w:val="18"/>
        </w:rPr>
        <w:t>入学後の研究計画について、出願の前に必ず</w:t>
      </w:r>
      <w:r w:rsidR="00F14170" w:rsidRPr="0013417D">
        <w:rPr>
          <w:rFonts w:ascii="Yu Mincho" w:eastAsia="Yu Mincho" w:hAnsi="Yu Mincho" w:cs="Arial Unicode MS" w:hint="eastAsia"/>
          <w:b/>
          <w:sz w:val="16"/>
          <w:szCs w:val="18"/>
          <w:u w:val="single"/>
        </w:rPr>
        <w:t>指導を受けようとする教員に承認を得ること</w:t>
      </w:r>
      <w:r w:rsidR="00F14170" w:rsidRPr="0013417D">
        <w:rPr>
          <w:rFonts w:ascii="Yu Mincho" w:eastAsia="Yu Mincho" w:hAnsi="Yu Mincho" w:cs="Arial Unicode MS" w:hint="eastAsia"/>
          <w:sz w:val="16"/>
          <w:szCs w:val="18"/>
        </w:rPr>
        <w:t>。遠隔地に居住している等の理由により、押印</w:t>
      </w:r>
      <w:r w:rsidR="001810AC" w:rsidRPr="0013417D">
        <w:rPr>
          <w:rFonts w:ascii="Yu Mincho" w:eastAsia="Yu Mincho" w:hAnsi="Yu Mincho" w:cs="Arial Unicode MS" w:hint="eastAsia"/>
          <w:sz w:val="16"/>
          <w:szCs w:val="18"/>
        </w:rPr>
        <w:t>や署名</w:t>
      </w:r>
      <w:r w:rsidR="00F14170" w:rsidRPr="0013417D">
        <w:rPr>
          <w:rFonts w:ascii="Yu Mincho" w:eastAsia="Yu Mincho" w:hAnsi="Yu Mincho" w:cs="Arial Unicode MS" w:hint="eastAsia"/>
          <w:sz w:val="16"/>
          <w:szCs w:val="18"/>
        </w:rPr>
        <w:t>を得られない場合は、教員が了承していることを示すE-mailの写しを添付すること。</w:t>
      </w:r>
      <w:r w:rsidRPr="0013417D">
        <w:rPr>
          <w:rFonts w:ascii="Yu Mincho" w:eastAsia="Yu Mincho" w:hAnsi="Yu Mincho" w:cs="Arial Unicode MS"/>
          <w:sz w:val="16"/>
          <w:szCs w:val="18"/>
        </w:rPr>
        <w:br/>
      </w:r>
      <w:r w:rsidR="00F14170" w:rsidRPr="0013417D">
        <w:rPr>
          <w:rFonts w:ascii="Times New Roman" w:hAnsi="Times New Roman"/>
          <w:sz w:val="16"/>
          <w:szCs w:val="18"/>
        </w:rPr>
        <w:t xml:space="preserve">Prior to making the application, you </w:t>
      </w:r>
      <w:r w:rsidR="00F14170" w:rsidRPr="0013417D">
        <w:rPr>
          <w:rFonts w:ascii="Times New Roman" w:hAnsi="Times New Roman"/>
          <w:b/>
          <w:sz w:val="16"/>
          <w:szCs w:val="18"/>
          <w:u w:val="single"/>
        </w:rPr>
        <w:t>must obtain approval from your prospective research adviser</w:t>
      </w:r>
      <w:r w:rsidR="00F14170" w:rsidRPr="0013417D">
        <w:rPr>
          <w:rFonts w:ascii="Times New Roman" w:hAnsi="Times New Roman"/>
          <w:sz w:val="16"/>
          <w:szCs w:val="18"/>
        </w:rPr>
        <w:t xml:space="preserve"> regarding this research plan.  If you are in a remote place and not able to obtain a seal or a signature, </w:t>
      </w:r>
      <w:r w:rsidR="00F14170" w:rsidRPr="0013417D">
        <w:rPr>
          <w:rFonts w:ascii="Times New Roman" w:eastAsia="MS Gothic" w:hAnsi="Times New Roman"/>
          <w:sz w:val="16"/>
          <w:szCs w:val="18"/>
        </w:rPr>
        <w:t>a copy of an email that verifies their agreement should be attached.</w:t>
      </w:r>
    </w:p>
    <w:sectPr w:rsidR="00306EC7" w:rsidRPr="00F75B45" w:rsidSect="001A76CC">
      <w:headerReference w:type="default" r:id="rId11"/>
      <w:footerReference w:type="default" r:id="rId12"/>
      <w:headerReference w:type="first" r:id="rId13"/>
      <w:footerReference w:type="first" r:id="rId14"/>
      <w:pgSz w:w="11906" w:h="16838" w:code="9"/>
      <w:pgMar w:top="1134" w:right="1134" w:bottom="851" w:left="1134" w:header="567" w:footer="567" w:gutter="0"/>
      <w:pgNumType w:fmt="numberInDash" w:start="1"/>
      <w:cols w:space="425"/>
      <w:docGrid w:type="lines" w:linePitch="297"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3DF6" w14:textId="77777777" w:rsidR="00EB6410" w:rsidRDefault="00EB6410">
      <w:r>
        <w:separator/>
      </w:r>
    </w:p>
  </w:endnote>
  <w:endnote w:type="continuationSeparator" w:id="0">
    <w:p w14:paraId="6D218CAE" w14:textId="77777777" w:rsidR="00EB6410" w:rsidRDefault="00E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7790"/>
      <w:docPartObj>
        <w:docPartGallery w:val="Page Numbers (Bottom of Page)"/>
        <w:docPartUnique/>
      </w:docPartObj>
    </w:sdtPr>
    <w:sdtEndPr>
      <w:rPr>
        <w:rFonts w:ascii="Times New Roman" w:hAnsi="Times New Roman"/>
      </w:rPr>
    </w:sdtEndPr>
    <w:sdtContent>
      <w:p w14:paraId="09E20FA1" w14:textId="1F7C4F9C" w:rsidR="002F5B4F" w:rsidRPr="001A76CC" w:rsidRDefault="001A76CC" w:rsidP="001A76CC">
        <w:pPr>
          <w:pStyle w:val="Footer"/>
          <w:jc w:val="center"/>
          <w:rPr>
            <w:rFonts w:ascii="Times New Roman" w:hAnsi="Times New Roman"/>
          </w:rPr>
        </w:pPr>
        <w:r w:rsidRPr="00EF1090">
          <w:rPr>
            <w:rFonts w:ascii="Times New Roman" w:hAnsi="Times New Roman"/>
          </w:rPr>
          <w:fldChar w:fldCharType="begin"/>
        </w:r>
        <w:r w:rsidRPr="00EF1090">
          <w:rPr>
            <w:rFonts w:ascii="Times New Roman" w:hAnsi="Times New Roman"/>
          </w:rPr>
          <w:instrText>PAGE   \* MERGEFORMAT</w:instrText>
        </w:r>
        <w:r w:rsidRPr="00EF1090">
          <w:rPr>
            <w:rFonts w:ascii="Times New Roman" w:hAnsi="Times New Roman"/>
          </w:rPr>
          <w:fldChar w:fldCharType="separate"/>
        </w:r>
        <w:r>
          <w:rPr>
            <w:rFonts w:ascii="Times New Roman" w:hAnsi="Times New Roman"/>
          </w:rPr>
          <w:t>- 1 -</w:t>
        </w:r>
        <w:r w:rsidRPr="00EF1090">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5807" w14:textId="77777777" w:rsidR="00F14170" w:rsidRPr="00F14170" w:rsidRDefault="00F14170" w:rsidP="00F14170">
    <w:pPr>
      <w:spacing w:before="120" w:line="180" w:lineRule="exact"/>
      <w:rPr>
        <w:rFonts w:ascii="Yu Mincho" w:eastAsia="Yu Mincho" w:hAnsi="Yu Mincho" w:cs="Arial Unicode MS"/>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29A3" w14:textId="77777777" w:rsidR="00EB6410" w:rsidRDefault="00EB6410">
      <w:r>
        <w:separator/>
      </w:r>
    </w:p>
  </w:footnote>
  <w:footnote w:type="continuationSeparator" w:id="0">
    <w:p w14:paraId="6E813E18" w14:textId="77777777" w:rsidR="00EB6410" w:rsidRDefault="00EB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378C" w14:textId="5AC56863" w:rsidR="00C56612" w:rsidRPr="00F75B45" w:rsidRDefault="0074428C" w:rsidP="00C710C2">
    <w:pPr>
      <w:pStyle w:val="Header"/>
      <w:tabs>
        <w:tab w:val="clear" w:pos="4252"/>
        <w:tab w:val="clear" w:pos="8504"/>
        <w:tab w:val="right" w:pos="9639"/>
      </w:tabs>
      <w:wordWrap w:val="0"/>
      <w:ind w:right="-2"/>
      <w:jc w:val="right"/>
      <w:rPr>
        <w:rFonts w:cs="Arial"/>
        <w:sz w:val="24"/>
      </w:rPr>
    </w:pPr>
    <w:r>
      <w:rPr>
        <w:rFonts w:ascii="Yu Gothic UI" w:eastAsia="Yu Gothic UI" w:hAnsi="Yu Gothic UI"/>
        <w:sz w:val="24"/>
      </w:rPr>
      <w:t>Doctoral</w:t>
    </w:r>
    <w:r w:rsidR="00C710C2" w:rsidRPr="00F75B45">
      <w:rPr>
        <w:rFonts w:ascii="Yu Gothic UI" w:eastAsia="Yu Gothic UI" w:hAnsi="Yu Gothic UI"/>
        <w:sz w:val="24"/>
      </w:rPr>
      <w:t xml:space="preserve"> Program</w:t>
    </w:r>
    <w:r w:rsidR="00C710C2" w:rsidRPr="00F75B45">
      <w:rPr>
        <w:rFonts w:ascii="Yu Gothic UI" w:eastAsia="Yu Gothic UI" w:hAnsi="Yu Gothic UI"/>
        <w:sz w:val="24"/>
      </w:rPr>
      <w:tab/>
      <w:t xml:space="preserve">(Form </w:t>
    </w:r>
    <w:r>
      <w:rPr>
        <w:rFonts w:ascii="Yu Gothic UI" w:eastAsia="Yu Gothic UI" w:hAnsi="Yu Gothic UI"/>
        <w:sz w:val="24"/>
      </w:rPr>
      <w:t>D</w:t>
    </w:r>
    <w:r w:rsidR="00C710C2" w:rsidRPr="00F75B45">
      <w:rPr>
        <w:rFonts w:ascii="Yu Gothic UI" w:eastAsia="Yu Gothic UI" w:hAnsi="Yu Gothic UI"/>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2C96" w14:textId="77777777" w:rsidR="00446321" w:rsidRPr="00446321" w:rsidRDefault="00446321" w:rsidP="00446321">
    <w:pPr>
      <w:pStyle w:val="Header"/>
      <w:tabs>
        <w:tab w:val="clear" w:pos="4252"/>
        <w:tab w:val="clear" w:pos="8504"/>
        <w:tab w:val="right" w:pos="9638"/>
      </w:tabs>
      <w:rPr>
        <w:rFonts w:ascii="Yu Gothic UI" w:eastAsia="Yu Gothic UI" w:hAnsi="Yu Gothic UI"/>
        <w:sz w:val="24"/>
      </w:rPr>
    </w:pPr>
    <w:r>
      <w:rPr>
        <w:rFonts w:ascii="Yu Gothic UI" w:eastAsia="Yu Gothic UI" w:hAnsi="Yu Gothic UI"/>
        <w:sz w:val="24"/>
      </w:rPr>
      <w:t>Master's Program</w:t>
    </w:r>
    <w:r>
      <w:rPr>
        <w:rFonts w:ascii="Yu Gothic UI" w:eastAsia="Yu Gothic UI" w:hAnsi="Yu Gothic UI"/>
        <w:sz w:val="24"/>
      </w:rPr>
      <w:tab/>
      <w:t>(Form M3)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C71"/>
    <w:multiLevelType w:val="hybridMultilevel"/>
    <w:tmpl w:val="9312BB88"/>
    <w:lvl w:ilvl="0" w:tplc="0409000F">
      <w:start w:val="1"/>
      <w:numFmt w:val="decimal"/>
      <w:lvlText w:val="%1."/>
      <w:lvlJc w:val="left"/>
      <w:pPr>
        <w:tabs>
          <w:tab w:val="num" w:pos="7227"/>
        </w:tabs>
        <w:ind w:left="7227" w:hanging="420"/>
      </w:pPr>
    </w:lvl>
    <w:lvl w:ilvl="1" w:tplc="04090017" w:tentative="1">
      <w:start w:val="1"/>
      <w:numFmt w:val="aiueoFullWidth"/>
      <w:lvlText w:val="(%2)"/>
      <w:lvlJc w:val="left"/>
      <w:pPr>
        <w:tabs>
          <w:tab w:val="num" w:pos="7647"/>
        </w:tabs>
        <w:ind w:left="7647" w:hanging="420"/>
      </w:pPr>
    </w:lvl>
    <w:lvl w:ilvl="2" w:tplc="04090011" w:tentative="1">
      <w:start w:val="1"/>
      <w:numFmt w:val="decimalEnclosedCircle"/>
      <w:lvlText w:val="%3"/>
      <w:lvlJc w:val="left"/>
      <w:pPr>
        <w:tabs>
          <w:tab w:val="num" w:pos="8067"/>
        </w:tabs>
        <w:ind w:left="8067" w:hanging="420"/>
      </w:pPr>
    </w:lvl>
    <w:lvl w:ilvl="3" w:tplc="0409000F" w:tentative="1">
      <w:start w:val="1"/>
      <w:numFmt w:val="decimal"/>
      <w:lvlText w:val="%4."/>
      <w:lvlJc w:val="left"/>
      <w:pPr>
        <w:tabs>
          <w:tab w:val="num" w:pos="8487"/>
        </w:tabs>
        <w:ind w:left="8487" w:hanging="420"/>
      </w:pPr>
    </w:lvl>
    <w:lvl w:ilvl="4" w:tplc="04090017" w:tentative="1">
      <w:start w:val="1"/>
      <w:numFmt w:val="aiueoFullWidth"/>
      <w:lvlText w:val="(%5)"/>
      <w:lvlJc w:val="left"/>
      <w:pPr>
        <w:tabs>
          <w:tab w:val="num" w:pos="8907"/>
        </w:tabs>
        <w:ind w:left="8907" w:hanging="420"/>
      </w:pPr>
    </w:lvl>
    <w:lvl w:ilvl="5" w:tplc="04090011" w:tentative="1">
      <w:start w:val="1"/>
      <w:numFmt w:val="decimalEnclosedCircle"/>
      <w:lvlText w:val="%6"/>
      <w:lvlJc w:val="left"/>
      <w:pPr>
        <w:tabs>
          <w:tab w:val="num" w:pos="9327"/>
        </w:tabs>
        <w:ind w:left="9327" w:hanging="420"/>
      </w:pPr>
    </w:lvl>
    <w:lvl w:ilvl="6" w:tplc="0409000F" w:tentative="1">
      <w:start w:val="1"/>
      <w:numFmt w:val="decimal"/>
      <w:lvlText w:val="%7."/>
      <w:lvlJc w:val="left"/>
      <w:pPr>
        <w:tabs>
          <w:tab w:val="num" w:pos="9747"/>
        </w:tabs>
        <w:ind w:left="9747" w:hanging="420"/>
      </w:pPr>
    </w:lvl>
    <w:lvl w:ilvl="7" w:tplc="04090017" w:tentative="1">
      <w:start w:val="1"/>
      <w:numFmt w:val="aiueoFullWidth"/>
      <w:lvlText w:val="(%8)"/>
      <w:lvlJc w:val="left"/>
      <w:pPr>
        <w:tabs>
          <w:tab w:val="num" w:pos="10167"/>
        </w:tabs>
        <w:ind w:left="10167" w:hanging="420"/>
      </w:pPr>
    </w:lvl>
    <w:lvl w:ilvl="8" w:tplc="04090011" w:tentative="1">
      <w:start w:val="1"/>
      <w:numFmt w:val="decimalEnclosedCircle"/>
      <w:lvlText w:val="%9"/>
      <w:lvlJc w:val="left"/>
      <w:pPr>
        <w:tabs>
          <w:tab w:val="num" w:pos="10587"/>
        </w:tabs>
        <w:ind w:left="10587" w:hanging="420"/>
      </w:pPr>
    </w:lvl>
  </w:abstractNum>
  <w:abstractNum w:abstractNumId="1" w15:restartNumberingAfterBreak="0">
    <w:nsid w:val="1D806C3B"/>
    <w:multiLevelType w:val="hybridMultilevel"/>
    <w:tmpl w:val="24F8C1B2"/>
    <w:lvl w:ilvl="0" w:tplc="829E80E6">
      <w:start w:val="1"/>
      <w:numFmt w:val="decimal"/>
      <w:lvlText w:val="注%1)"/>
      <w:lvlJc w:val="left"/>
      <w:pPr>
        <w:tabs>
          <w:tab w:val="num" w:pos="750"/>
        </w:tabs>
        <w:ind w:left="750" w:hanging="750"/>
      </w:pPr>
      <w:rPr>
        <w:rFonts w:ascii="Yu Mincho" w:eastAsia="Yu Mincho" w:hAnsi="Yu Minch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9C2A37"/>
    <w:multiLevelType w:val="hybridMultilevel"/>
    <w:tmpl w:val="48D6A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EB062B2"/>
    <w:multiLevelType w:val="hybridMultilevel"/>
    <w:tmpl w:val="E9D07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D5C3372"/>
    <w:multiLevelType w:val="hybridMultilevel"/>
    <w:tmpl w:val="A35A351E"/>
    <w:lvl w:ilvl="0" w:tplc="6AEEB358">
      <w:start w:val="1"/>
      <w:numFmt w:val="decimal"/>
      <w:lvlText w:val="%1."/>
      <w:lvlJc w:val="left"/>
      <w:pPr>
        <w:ind w:left="421" w:hanging="420"/>
      </w:pPr>
      <w:rPr>
        <w:rFonts w:hint="eastAsia"/>
        <w:b w:val="0"/>
        <w:i w:val="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16cid:durableId="48264098">
    <w:abstractNumId w:val="0"/>
  </w:num>
  <w:num w:numId="2" w16cid:durableId="835994451">
    <w:abstractNumId w:val="1"/>
  </w:num>
  <w:num w:numId="3" w16cid:durableId="1504081098">
    <w:abstractNumId w:val="4"/>
  </w:num>
  <w:num w:numId="4" w16cid:durableId="2022509263">
    <w:abstractNumId w:val="3"/>
  </w:num>
  <w:num w:numId="5" w16cid:durableId="144708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A0"/>
    <w:rsid w:val="00002F31"/>
    <w:rsid w:val="00013ACC"/>
    <w:rsid w:val="00030388"/>
    <w:rsid w:val="0003480B"/>
    <w:rsid w:val="00036EF6"/>
    <w:rsid w:val="00037AB5"/>
    <w:rsid w:val="00050C7F"/>
    <w:rsid w:val="00095EE5"/>
    <w:rsid w:val="000A1DBF"/>
    <w:rsid w:val="000C0BF4"/>
    <w:rsid w:val="000E0298"/>
    <w:rsid w:val="000E3878"/>
    <w:rsid w:val="000E3F73"/>
    <w:rsid w:val="001324AF"/>
    <w:rsid w:val="0013417D"/>
    <w:rsid w:val="00153066"/>
    <w:rsid w:val="00156DFC"/>
    <w:rsid w:val="00156EF7"/>
    <w:rsid w:val="00167F97"/>
    <w:rsid w:val="00177802"/>
    <w:rsid w:val="00180950"/>
    <w:rsid w:val="001810AC"/>
    <w:rsid w:val="001865FC"/>
    <w:rsid w:val="001A76CC"/>
    <w:rsid w:val="001B465A"/>
    <w:rsid w:val="001B755E"/>
    <w:rsid w:val="00285C3D"/>
    <w:rsid w:val="002D16A7"/>
    <w:rsid w:val="002F5B4F"/>
    <w:rsid w:val="00306A80"/>
    <w:rsid w:val="00306EC7"/>
    <w:rsid w:val="00326408"/>
    <w:rsid w:val="0032661C"/>
    <w:rsid w:val="003738CB"/>
    <w:rsid w:val="003742F6"/>
    <w:rsid w:val="00384573"/>
    <w:rsid w:val="00396D25"/>
    <w:rsid w:val="00397CE8"/>
    <w:rsid w:val="003A6179"/>
    <w:rsid w:val="003F185C"/>
    <w:rsid w:val="003F506C"/>
    <w:rsid w:val="00413A5D"/>
    <w:rsid w:val="004259D5"/>
    <w:rsid w:val="00446056"/>
    <w:rsid w:val="00446321"/>
    <w:rsid w:val="00470615"/>
    <w:rsid w:val="004A13B8"/>
    <w:rsid w:val="004E0F75"/>
    <w:rsid w:val="00573F24"/>
    <w:rsid w:val="005D7CFD"/>
    <w:rsid w:val="0062354C"/>
    <w:rsid w:val="006407C6"/>
    <w:rsid w:val="006A5E9F"/>
    <w:rsid w:val="006C6125"/>
    <w:rsid w:val="006D36B0"/>
    <w:rsid w:val="006F4775"/>
    <w:rsid w:val="006F74B8"/>
    <w:rsid w:val="00711987"/>
    <w:rsid w:val="007312B1"/>
    <w:rsid w:val="007401C7"/>
    <w:rsid w:val="0074428C"/>
    <w:rsid w:val="00760E7C"/>
    <w:rsid w:val="007D4F6D"/>
    <w:rsid w:val="007E7440"/>
    <w:rsid w:val="00801BBF"/>
    <w:rsid w:val="00820A53"/>
    <w:rsid w:val="00827273"/>
    <w:rsid w:val="008333D0"/>
    <w:rsid w:val="00872AEF"/>
    <w:rsid w:val="00874D92"/>
    <w:rsid w:val="008770BE"/>
    <w:rsid w:val="008815E0"/>
    <w:rsid w:val="008B359E"/>
    <w:rsid w:val="008B54FD"/>
    <w:rsid w:val="008B56D0"/>
    <w:rsid w:val="008D4979"/>
    <w:rsid w:val="00907A7A"/>
    <w:rsid w:val="009309EC"/>
    <w:rsid w:val="00934C9A"/>
    <w:rsid w:val="00943F81"/>
    <w:rsid w:val="00973812"/>
    <w:rsid w:val="00993F7C"/>
    <w:rsid w:val="00997506"/>
    <w:rsid w:val="009D103D"/>
    <w:rsid w:val="009F2A9B"/>
    <w:rsid w:val="00A16EA0"/>
    <w:rsid w:val="00A55EDB"/>
    <w:rsid w:val="00A67EC0"/>
    <w:rsid w:val="00A82778"/>
    <w:rsid w:val="00AD0FE0"/>
    <w:rsid w:val="00AD3E03"/>
    <w:rsid w:val="00AD5A06"/>
    <w:rsid w:val="00B30408"/>
    <w:rsid w:val="00B7523C"/>
    <w:rsid w:val="00B81A4E"/>
    <w:rsid w:val="00B8526E"/>
    <w:rsid w:val="00B86C6D"/>
    <w:rsid w:val="00B87C79"/>
    <w:rsid w:val="00BA0AC0"/>
    <w:rsid w:val="00C012FF"/>
    <w:rsid w:val="00C355BA"/>
    <w:rsid w:val="00C37E5C"/>
    <w:rsid w:val="00C56612"/>
    <w:rsid w:val="00C64AEE"/>
    <w:rsid w:val="00C710C2"/>
    <w:rsid w:val="00C8778F"/>
    <w:rsid w:val="00C901B3"/>
    <w:rsid w:val="00CA2E5D"/>
    <w:rsid w:val="00CE2B4B"/>
    <w:rsid w:val="00CE55A9"/>
    <w:rsid w:val="00DB06A0"/>
    <w:rsid w:val="00DE4DAD"/>
    <w:rsid w:val="00DE4E2F"/>
    <w:rsid w:val="00E04A21"/>
    <w:rsid w:val="00E11FA0"/>
    <w:rsid w:val="00E13840"/>
    <w:rsid w:val="00E27D36"/>
    <w:rsid w:val="00E4559B"/>
    <w:rsid w:val="00E92F98"/>
    <w:rsid w:val="00EB6410"/>
    <w:rsid w:val="00EC2546"/>
    <w:rsid w:val="00EE664D"/>
    <w:rsid w:val="00EE7D73"/>
    <w:rsid w:val="00F012BF"/>
    <w:rsid w:val="00F14170"/>
    <w:rsid w:val="00F25594"/>
    <w:rsid w:val="00F3492C"/>
    <w:rsid w:val="00F741E0"/>
    <w:rsid w:val="00F75B45"/>
    <w:rsid w:val="00F83A80"/>
    <w:rsid w:val="00FA7DB0"/>
    <w:rsid w:val="00FF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A761CE"/>
  <w15:docId w15:val="{A3C75CB7-CB6B-43EA-9098-971BDCA4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EF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33D0"/>
    <w:pPr>
      <w:jc w:val="center"/>
    </w:pPr>
    <w:rPr>
      <w:rFonts w:ascii="Arial Black" w:hAnsi="Arial Black" w:cs="Arial Unicode MS"/>
      <w:spacing w:val="8"/>
      <w:kern w:val="0"/>
      <w:sz w:val="32"/>
    </w:rPr>
  </w:style>
  <w:style w:type="paragraph" w:styleId="BalloonText">
    <w:name w:val="Balloon Text"/>
    <w:basedOn w:val="Normal"/>
    <w:semiHidden/>
    <w:rsid w:val="00A16EA0"/>
    <w:rPr>
      <w:rFonts w:ascii="Arial" w:eastAsia="MS Gothic" w:hAnsi="Arial"/>
      <w:sz w:val="18"/>
      <w:szCs w:val="18"/>
    </w:rPr>
  </w:style>
  <w:style w:type="paragraph" w:styleId="Header">
    <w:name w:val="header"/>
    <w:basedOn w:val="Normal"/>
    <w:link w:val="HeaderChar"/>
    <w:uiPriority w:val="99"/>
    <w:rsid w:val="00156DFC"/>
    <w:pPr>
      <w:tabs>
        <w:tab w:val="center" w:pos="4252"/>
        <w:tab w:val="right" w:pos="8504"/>
      </w:tabs>
      <w:snapToGrid w:val="0"/>
    </w:pPr>
  </w:style>
  <w:style w:type="paragraph" w:styleId="Footer">
    <w:name w:val="footer"/>
    <w:basedOn w:val="Normal"/>
    <w:link w:val="FooterChar"/>
    <w:uiPriority w:val="99"/>
    <w:rsid w:val="00156DFC"/>
    <w:pPr>
      <w:tabs>
        <w:tab w:val="center" w:pos="4252"/>
        <w:tab w:val="right" w:pos="8504"/>
      </w:tabs>
      <w:snapToGrid w:val="0"/>
    </w:pPr>
  </w:style>
  <w:style w:type="character" w:customStyle="1" w:styleId="HeaderChar">
    <w:name w:val="Header Char"/>
    <w:link w:val="Header"/>
    <w:uiPriority w:val="99"/>
    <w:rsid w:val="006D36B0"/>
    <w:rPr>
      <w:kern w:val="2"/>
      <w:sz w:val="21"/>
      <w:szCs w:val="24"/>
    </w:rPr>
  </w:style>
  <w:style w:type="character" w:customStyle="1" w:styleId="FooterChar">
    <w:name w:val="Footer Char"/>
    <w:basedOn w:val="DefaultParagraphFont"/>
    <w:link w:val="Footer"/>
    <w:uiPriority w:val="99"/>
    <w:rsid w:val="001A76CC"/>
    <w:rPr>
      <w:kern w:val="2"/>
      <w:sz w:val="21"/>
      <w:szCs w:val="24"/>
    </w:rPr>
  </w:style>
  <w:style w:type="paragraph" w:styleId="ListParagraph">
    <w:name w:val="List Paragraph"/>
    <w:basedOn w:val="Normal"/>
    <w:uiPriority w:val="34"/>
    <w:qFormat/>
    <w:rsid w:val="0093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F61A-D2F8-4DBB-A79C-CA591112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Form D3</vt:lpstr>
      <vt:lpstr>Form D3</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D3</dc:title>
  <dc:creator>admin</dc:creator>
  <cp:lastModifiedBy>palla chathurya</cp:lastModifiedBy>
  <cp:revision>2</cp:revision>
  <cp:lastPrinted>2022-04-12T07:50:00Z</cp:lastPrinted>
  <dcterms:created xsi:type="dcterms:W3CDTF">2023-12-20T04:27:00Z</dcterms:created>
  <dcterms:modified xsi:type="dcterms:W3CDTF">2023-12-20T04:27:00Z</dcterms:modified>
</cp:coreProperties>
</file>