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A0" w:rsidRPr="0003635F" w:rsidRDefault="000856C7">
      <w:pPr>
        <w:spacing w:after="0" w:line="260" w:lineRule="auto"/>
        <w:ind w:left="1833" w:hanging="434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 xml:space="preserve">Admission Application for the University of </w:t>
      </w:r>
      <w:proofErr w:type="gramStart"/>
      <w:r>
        <w:rPr>
          <w:rFonts w:ascii="Century" w:eastAsia="Century" w:hAnsi="Century" w:cs="Century"/>
          <w:sz w:val="28"/>
        </w:rPr>
        <w:t>Aizu  Researc</w:t>
      </w:r>
      <w:r w:rsidR="0003635F">
        <w:rPr>
          <w:rFonts w:ascii="Century" w:eastAsia="Century" w:hAnsi="Century" w:cs="Century"/>
          <w:sz w:val="28"/>
        </w:rPr>
        <w:t>h</w:t>
      </w:r>
      <w:proofErr w:type="gramEnd"/>
      <w:r w:rsidR="0003635F">
        <w:rPr>
          <w:rFonts w:ascii="Century" w:eastAsia="Century" w:hAnsi="Century" w:cs="Century"/>
          <w:sz w:val="28"/>
        </w:rPr>
        <w:t xml:space="preserve"> Student for Academic Year </w:t>
      </w:r>
      <w:bookmarkStart w:id="0" w:name="_GoBack"/>
      <w:bookmarkEnd w:id="0"/>
      <w:r w:rsidR="0003635F">
        <w:rPr>
          <w:rFonts w:ascii="Century" w:eastAsia="Century" w:hAnsi="Century" w:cs="Century"/>
          <w:sz w:val="28"/>
        </w:rPr>
        <w:t>201</w:t>
      </w:r>
      <w:r w:rsidR="00A117E9" w:rsidRPr="00A117E9">
        <w:rPr>
          <w:rFonts w:ascii="Century" w:eastAsia="Century" w:hAnsi="Century" w:cs="Century" w:hint="eastAsia"/>
          <w:sz w:val="28"/>
        </w:rPr>
        <w:t>9</w:t>
      </w:r>
      <w:r>
        <w:rPr>
          <w:rFonts w:ascii="Century" w:eastAsia="Century" w:hAnsi="Century" w:cs="Century"/>
          <w:sz w:val="28"/>
        </w:rPr>
        <w:t xml:space="preserve"> </w:t>
      </w:r>
    </w:p>
    <w:p w:rsidR="00581DA0" w:rsidRDefault="000856C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spacing w:after="94"/>
        <w:ind w:left="-16" w:right="-286"/>
      </w:pPr>
      <w:r>
        <w:rPr>
          <w:noProof/>
        </w:rPr>
        <w:drawing>
          <wp:inline distT="0" distB="0" distL="0" distR="0">
            <wp:extent cx="5775960" cy="5797297"/>
            <wp:effectExtent l="0" t="0" r="0" b="0"/>
            <wp:docPr id="3044" name="Picture 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" name="Picture 30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579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A0" w:rsidRDefault="000856C7">
      <w:pPr>
        <w:spacing w:after="55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581DA0" w:rsidRDefault="000856C7">
      <w:pPr>
        <w:numPr>
          <w:ilvl w:val="0"/>
          <w:numId w:val="1"/>
        </w:numPr>
        <w:spacing w:after="55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581DA0" w:rsidRDefault="000856C7">
      <w:pPr>
        <w:numPr>
          <w:ilvl w:val="0"/>
          <w:numId w:val="1"/>
        </w:numPr>
        <w:spacing w:after="38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346" w:lineRule="auto"/>
        <w:ind w:left="425"/>
      </w:pPr>
      <w:r>
        <w:rPr>
          <w:rFonts w:ascii="Century" w:eastAsia="Century" w:hAnsi="Century" w:cs="Century"/>
          <w:sz w:val="21"/>
        </w:rPr>
        <w:t xml:space="preserve">I consent to serve as the Research Advisor for the above-mentioned individual if the individual is admitted to the Undergraduate School as a research student. 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/>
        <w:ind w:left="425"/>
      </w:pPr>
      <w:r>
        <w:rPr>
          <w:rFonts w:ascii="Century" w:eastAsia="Century" w:hAnsi="Century" w:cs="Century"/>
          <w:sz w:val="21"/>
        </w:rPr>
        <w:t xml:space="preserve">Date (Y/M/D)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/            /   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 w:line="265" w:lineRule="auto"/>
        <w:ind w:left="435" w:hanging="10"/>
        <w:jc w:val="right"/>
      </w:pPr>
      <w:r>
        <w:rPr>
          <w:rFonts w:ascii="Century" w:eastAsia="Century" w:hAnsi="Century" w:cs="Century"/>
          <w:sz w:val="21"/>
        </w:rPr>
        <w:t xml:space="preserve">Faculty member to be assigned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                              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16"/>
        </w:rPr>
        <w:t>Seal / Sign</w:t>
      </w: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spacing w:after="786"/>
      </w:pPr>
      <w:r>
        <w:rPr>
          <w:rFonts w:ascii="Century" w:eastAsia="Century" w:hAnsi="Century" w:cs="Century"/>
          <w:sz w:val="16"/>
        </w:rPr>
        <w:t xml:space="preserve"> </w:t>
      </w:r>
      <w:r>
        <w:rPr>
          <w:rFonts w:ascii="Century" w:eastAsia="Century" w:hAnsi="Century" w:cs="Century"/>
          <w:sz w:val="16"/>
        </w:rPr>
        <w:tab/>
        <w:t xml:space="preserve"> </w:t>
      </w:r>
    </w:p>
    <w:p w:rsidR="00581DA0" w:rsidRDefault="000856C7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581DA0" w:rsidRDefault="000856C7">
      <w:pPr>
        <w:spacing w:after="55"/>
      </w:pPr>
      <w:r>
        <w:rPr>
          <w:rFonts w:ascii="Century" w:eastAsia="Century" w:hAnsi="Century" w:cs="Century"/>
          <w:sz w:val="24"/>
        </w:rPr>
        <w:t xml:space="preserve">&lt;Proof of payment&gt;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47" w:lineRule="auto"/>
        <w:ind w:left="333" w:right="1146"/>
        <w:jc w:val="both"/>
      </w:pPr>
      <w:r>
        <w:rPr>
          <w:rFonts w:ascii="Century" w:eastAsia="Century" w:hAnsi="Century" w:cs="Century"/>
          <w:sz w:val="21"/>
        </w:rPr>
        <w:t xml:space="preserve">   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333" w:right="114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32" w:line="265" w:lineRule="auto"/>
        <w:ind w:left="343" w:right="1146" w:hanging="10"/>
        <w:jc w:val="right"/>
      </w:pPr>
      <w:r>
        <w:rPr>
          <w:rFonts w:ascii="Century" w:eastAsia="Century" w:hAnsi="Century" w:cs="Century"/>
          <w:sz w:val="21"/>
        </w:rPr>
        <w:t xml:space="preserve">(Paste the document certifying payment of application fee here.) </w:t>
      </w:r>
    </w:p>
    <w:p w:rsidR="00581DA0" w:rsidRDefault="000856C7">
      <w:pPr>
        <w:spacing w:after="340"/>
      </w:pP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spacing w:after="8715"/>
        <w:ind w:right="1291"/>
        <w:jc w:val="right"/>
      </w:pPr>
      <w:r>
        <w:rPr>
          <w:rFonts w:ascii="Century" w:eastAsia="Century" w:hAnsi="Century" w:cs="Century"/>
          <w:sz w:val="32"/>
        </w:rPr>
        <w:t xml:space="preserve"> </w:t>
      </w:r>
      <w:r>
        <w:rPr>
          <w:rFonts w:ascii="Century" w:eastAsia="Century" w:hAnsi="Century" w:cs="Century"/>
          <w:sz w:val="32"/>
        </w:rPr>
        <w:tab/>
        <w:t xml:space="preserve"> </w:t>
      </w:r>
    </w:p>
    <w:p w:rsidR="00581DA0" w:rsidRDefault="000856C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81DA0">
      <w:pgSz w:w="11906" w:h="16838"/>
      <w:pgMar w:top="1504" w:right="1693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5EB"/>
    <w:multiLevelType w:val="hybridMultilevel"/>
    <w:tmpl w:val="7F0C51D2"/>
    <w:lvl w:ilvl="0" w:tplc="7786BC8A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B02610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0CFA7C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58F510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EA5312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F0A6E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A67BD0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DA4750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DCE92C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0"/>
    <w:rsid w:val="0003635F"/>
    <w:rsid w:val="000856C7"/>
    <w:rsid w:val="00581DA0"/>
    <w:rsid w:val="00A117E9"/>
    <w:rsid w:val="00A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4660F"/>
  <w15:docId w15:val="{ACFF49A7-2D1D-4317-A048-5F64E72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GUIDE FOR THE AY 2005 UNIVERSITY OF AIZU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AY 2005 UNIVERSITY OF AIZU</dc:title>
  <dc:subject/>
  <dc:creator>学生課</dc:creator>
  <cp:keywords/>
  <cp:lastModifiedBy>admin</cp:lastModifiedBy>
  <cp:revision>5</cp:revision>
  <dcterms:created xsi:type="dcterms:W3CDTF">2015-09-14T04:12:00Z</dcterms:created>
  <dcterms:modified xsi:type="dcterms:W3CDTF">2018-08-16T07:26:00Z</dcterms:modified>
</cp:coreProperties>
</file>